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DE1E67" w14:textId="68CC3703" w:rsidR="00046036" w:rsidRPr="001D1E65" w:rsidRDefault="00046036" w:rsidP="00714E68">
      <w:pPr>
        <w:shd w:val="clear" w:color="auto" w:fill="000000" w:themeFill="text1"/>
        <w:rPr>
          <w:b/>
          <w:bCs/>
        </w:rPr>
      </w:pPr>
      <w:r w:rsidRPr="001D1E65">
        <w:rPr>
          <w:b/>
          <w:bCs/>
        </w:rPr>
        <w:t>Prozessbeschreibung</w:t>
      </w:r>
    </w:p>
    <w:p w14:paraId="6541412A" w14:textId="77777777" w:rsidR="00046036" w:rsidRDefault="00046036" w:rsidP="00046036">
      <w:pPr>
        <w:spacing w:after="120"/>
      </w:pPr>
      <w:r>
        <w:t>Das Ziel des Investitions-Antrags ist eine Steuerung der immobilienbezogenen Maßnahmen in der NOVOTERGUM Operative.</w:t>
      </w:r>
    </w:p>
    <w:p w14:paraId="136DC9E4" w14:textId="77777777" w:rsidR="00046036" w:rsidRDefault="00046036" w:rsidP="00046036">
      <w:pPr>
        <w:spacing w:after="0"/>
      </w:pPr>
      <w:r>
        <w:t xml:space="preserve">Gegenstand des Antrags sind Maßnahmen zur </w:t>
      </w:r>
    </w:p>
    <w:p w14:paraId="75E6FD4D" w14:textId="77777777" w:rsidR="00046036" w:rsidRDefault="00046036" w:rsidP="00046036">
      <w:pPr>
        <w:pStyle w:val="Listenabsatz"/>
        <w:numPr>
          <w:ilvl w:val="0"/>
          <w:numId w:val="37"/>
        </w:numPr>
        <w:spacing w:after="120"/>
      </w:pPr>
      <w:r>
        <w:t>Ausstattung,</w:t>
      </w:r>
    </w:p>
    <w:p w14:paraId="74912340" w14:textId="77777777" w:rsidR="00046036" w:rsidRDefault="00046036" w:rsidP="00046036">
      <w:pPr>
        <w:pStyle w:val="Listenabsatz"/>
        <w:numPr>
          <w:ilvl w:val="0"/>
          <w:numId w:val="37"/>
        </w:numPr>
        <w:spacing w:after="120"/>
      </w:pPr>
      <w:r>
        <w:t>Umbau oder</w:t>
      </w:r>
    </w:p>
    <w:p w14:paraId="7F02325A" w14:textId="0BC3A3D5" w:rsidR="00046036" w:rsidRDefault="00046036" w:rsidP="00046036">
      <w:pPr>
        <w:pStyle w:val="Listenabsatz"/>
        <w:numPr>
          <w:ilvl w:val="0"/>
          <w:numId w:val="37"/>
        </w:numPr>
        <w:spacing w:after="120"/>
      </w:pPr>
      <w:r>
        <w:t>Erweiterungen</w:t>
      </w:r>
    </w:p>
    <w:p w14:paraId="12529A50" w14:textId="77777777" w:rsidR="00046036" w:rsidRDefault="00046036" w:rsidP="00046036">
      <w:pPr>
        <w:spacing w:after="120"/>
      </w:pPr>
      <w:r>
        <w:t>der Räumlichkeiten in einem NOVOTERGUM-Zentrum.</w:t>
      </w:r>
    </w:p>
    <w:p w14:paraId="05F6AD08" w14:textId="77777777" w:rsidR="00046036" w:rsidRDefault="00046036" w:rsidP="00046036">
      <w:pPr>
        <w:spacing w:after="360"/>
      </w:pPr>
      <w:r>
        <w:t>Die Hauptverantwortung liegt bei der Zentrumsleitung. Sie begründet die Maßnahme, holt Angebote ein und startet den Antragsprozess. Wenn notwendig, kann der Fachbereich Immobilienmanagement jederzeit zur fachlichen Unterstützung hinzugezogen werden.</w:t>
      </w:r>
    </w:p>
    <w:tbl>
      <w:tblPr>
        <w:tblStyle w:val="Tabellenraster"/>
        <w:tblW w:w="0" w:type="auto"/>
        <w:jc w:val="center"/>
        <w:tblLook w:val="04A0" w:firstRow="1" w:lastRow="0" w:firstColumn="1" w:lastColumn="0" w:noHBand="0" w:noVBand="1"/>
      </w:tblPr>
      <w:tblGrid>
        <w:gridCol w:w="7225"/>
      </w:tblGrid>
      <w:tr w:rsidR="00046036" w14:paraId="607414AE" w14:textId="77777777" w:rsidTr="0089292B">
        <w:trPr>
          <w:trHeight w:val="4819"/>
          <w:jc w:val="center"/>
        </w:trPr>
        <w:tc>
          <w:tcPr>
            <w:tcW w:w="7225" w:type="dxa"/>
            <w:shd w:val="clear" w:color="auto" w:fill="F7CAAC" w:themeFill="accent2" w:themeFillTint="66"/>
            <w:vAlign w:val="center"/>
          </w:tcPr>
          <w:p w14:paraId="6358C7B2" w14:textId="6B70C957" w:rsidR="00046036" w:rsidRPr="00F2273F" w:rsidRDefault="00046036" w:rsidP="00F4251B">
            <w:bookmarkStart w:id="0" w:name="_Hlk66349357"/>
            <w:r w:rsidRPr="00F2273F">
              <w:t>Unter folgende</w:t>
            </w:r>
            <w:r w:rsidR="00A53087">
              <w:t>n</w:t>
            </w:r>
            <w:r w:rsidRPr="00F2273F">
              <w:t xml:space="preserve"> Voraussetzung</w:t>
            </w:r>
            <w:r w:rsidR="00A53087">
              <w:t>en</w:t>
            </w:r>
            <w:r w:rsidRPr="00F2273F">
              <w:t xml:space="preserve"> </w:t>
            </w:r>
            <w:r w:rsidRPr="00BC78D7">
              <w:t xml:space="preserve">muss </w:t>
            </w:r>
            <w:r w:rsidRPr="00BC78D7">
              <w:rPr>
                <w:b/>
                <w:bCs/>
                <w:u w:val="single"/>
              </w:rPr>
              <w:t>kein</w:t>
            </w:r>
            <w:r w:rsidRPr="00F2273F">
              <w:t xml:space="preserve"> Investitionsantrag gestellt werden:</w:t>
            </w:r>
          </w:p>
          <w:p w14:paraId="18050E39" w14:textId="375E25F0" w:rsidR="0026730E" w:rsidRDefault="0026730E" w:rsidP="0026730E">
            <w:pPr>
              <w:pStyle w:val="Listenabsatz"/>
              <w:numPr>
                <w:ilvl w:val="0"/>
                <w:numId w:val="43"/>
              </w:numPr>
            </w:pPr>
            <w:r>
              <w:t xml:space="preserve">Bei Nettokosten bis EUR 500,00 </w:t>
            </w:r>
            <w:r w:rsidR="00A53087">
              <w:t xml:space="preserve">und </w:t>
            </w:r>
            <w:r w:rsidR="005F6E2F">
              <w:t>die</w:t>
            </w:r>
            <w:r w:rsidR="00A53087">
              <w:t xml:space="preserve"> </w:t>
            </w:r>
            <w:r w:rsidR="005F6E2F">
              <w:t>Kassenz</w:t>
            </w:r>
            <w:r w:rsidR="00A53087">
              <w:t>ulassung</w:t>
            </w:r>
            <w:r w:rsidR="005F6E2F">
              <w:t xml:space="preserve"> ist </w:t>
            </w:r>
            <w:r w:rsidR="005F6E2F" w:rsidRPr="005F6E2F">
              <w:rPr>
                <w:u w:val="single"/>
              </w:rPr>
              <w:t>nicht</w:t>
            </w:r>
            <w:r w:rsidR="005F6E2F">
              <w:t xml:space="preserve"> betroffen</w:t>
            </w:r>
          </w:p>
          <w:p w14:paraId="56F36714" w14:textId="3C506929" w:rsidR="00893D27" w:rsidRDefault="00835474" w:rsidP="005F6E2F">
            <w:pPr>
              <w:pStyle w:val="Listenabsatz"/>
              <w:numPr>
                <w:ilvl w:val="0"/>
                <w:numId w:val="43"/>
              </w:numPr>
              <w:ind w:left="358"/>
            </w:pPr>
            <w:r>
              <w:t>Der Praxisbetrieb ist akut gefährdet</w:t>
            </w:r>
            <w:r w:rsidR="00046036">
              <w:t>.</w:t>
            </w:r>
            <w:r w:rsidR="0089292B">
              <w:t xml:space="preserve"> </w:t>
            </w:r>
            <w:r w:rsidR="00893D27">
              <w:t>Dies umfasst insbesondere erhebliche Ablaufeinschränkungen wegen Schäden</w:t>
            </w:r>
          </w:p>
          <w:p w14:paraId="42D50D44" w14:textId="113534B6" w:rsidR="00893D27" w:rsidRDefault="00893D27" w:rsidP="00893D27">
            <w:pPr>
              <w:pStyle w:val="Listenabsatz"/>
              <w:numPr>
                <w:ilvl w:val="0"/>
                <w:numId w:val="39"/>
              </w:numPr>
            </w:pPr>
            <w:r>
              <w:t>am Gebäude</w:t>
            </w:r>
          </w:p>
          <w:p w14:paraId="62E7EE74" w14:textId="77777777" w:rsidR="00893D27" w:rsidRDefault="00893D27" w:rsidP="00893D27">
            <w:pPr>
              <w:pStyle w:val="Listenabsatz"/>
              <w:numPr>
                <w:ilvl w:val="0"/>
                <w:numId w:val="39"/>
              </w:numPr>
            </w:pPr>
            <w:r>
              <w:t>am Inventar</w:t>
            </w:r>
          </w:p>
          <w:p w14:paraId="1E8A404A" w14:textId="6230795C" w:rsidR="00893D27" w:rsidRDefault="00893D27" w:rsidP="005F6E2F">
            <w:pPr>
              <w:ind w:left="358"/>
            </w:pPr>
            <w:r>
              <w:t xml:space="preserve">und jegliche Beeinträchtigungen </w:t>
            </w:r>
            <w:r w:rsidR="004E327A">
              <w:t>für</w:t>
            </w:r>
            <w:r>
              <w:t xml:space="preserve"> Mitarbeiter oder Patienten.</w:t>
            </w:r>
          </w:p>
          <w:p w14:paraId="56EA0822" w14:textId="77777777" w:rsidR="00893D27" w:rsidRDefault="00893D27" w:rsidP="005F6E2F">
            <w:pPr>
              <w:ind w:left="358"/>
            </w:pPr>
            <w:r>
              <w:t>Beispiele hierfür sind:</w:t>
            </w:r>
          </w:p>
          <w:p w14:paraId="3512EA3A" w14:textId="77777777" w:rsidR="00893D27" w:rsidRDefault="00893D27" w:rsidP="00893D27">
            <w:pPr>
              <w:pStyle w:val="Listenabsatz"/>
              <w:numPr>
                <w:ilvl w:val="0"/>
                <w:numId w:val="40"/>
              </w:numPr>
            </w:pPr>
            <w:r>
              <w:t>Wasserrohrbruch</w:t>
            </w:r>
          </w:p>
          <w:p w14:paraId="1F7E9F9D" w14:textId="1F2D9D81" w:rsidR="00893D27" w:rsidRDefault="004E327A" w:rsidP="00893D27">
            <w:pPr>
              <w:pStyle w:val="Listenabsatz"/>
              <w:numPr>
                <w:ilvl w:val="0"/>
                <w:numId w:val="40"/>
              </w:numPr>
            </w:pPr>
            <w:r>
              <w:t>Einbruchschäden</w:t>
            </w:r>
          </w:p>
          <w:p w14:paraId="016D1BB7" w14:textId="266C7F99" w:rsidR="00893D27" w:rsidRPr="00D517B7" w:rsidRDefault="00D517B7" w:rsidP="00893D27">
            <w:pPr>
              <w:pStyle w:val="Listenabsatz"/>
              <w:numPr>
                <w:ilvl w:val="0"/>
                <w:numId w:val="40"/>
              </w:numPr>
            </w:pPr>
            <w:r w:rsidRPr="00D517B7">
              <w:t>Schäden an elektrischen Anlagen und Betriebsmitteln</w:t>
            </w:r>
            <w:r>
              <w:t>,</w:t>
            </w:r>
            <w:r w:rsidRPr="00D517B7">
              <w:t xml:space="preserve"> z. B. </w:t>
            </w:r>
            <w:r>
              <w:t>beschädigte</w:t>
            </w:r>
            <w:r w:rsidR="00893D27" w:rsidRPr="00D517B7">
              <w:t xml:space="preserve"> </w:t>
            </w:r>
            <w:r>
              <w:t>Stromk</w:t>
            </w:r>
            <w:r w:rsidRPr="00D517B7">
              <w:t>abel</w:t>
            </w:r>
            <w:r w:rsidR="00893D27" w:rsidRPr="00D517B7">
              <w:t xml:space="preserve"> </w:t>
            </w:r>
            <w:r w:rsidRPr="00D517B7">
              <w:t>oder</w:t>
            </w:r>
            <w:r w:rsidR="00893D27" w:rsidRPr="00D517B7">
              <w:t xml:space="preserve"> </w:t>
            </w:r>
            <w:r>
              <w:t xml:space="preserve">defekte </w:t>
            </w:r>
            <w:r w:rsidR="00893D27" w:rsidRPr="00D517B7">
              <w:t>Steckdosen</w:t>
            </w:r>
          </w:p>
          <w:p w14:paraId="5FF1F5EB" w14:textId="56DF89BD" w:rsidR="00893D27" w:rsidRPr="00D04FA4" w:rsidRDefault="00893D27" w:rsidP="0089292B">
            <w:pPr>
              <w:spacing w:before="120"/>
              <w:ind w:left="346"/>
              <w:rPr>
                <w:b/>
                <w:bCs/>
              </w:rPr>
            </w:pPr>
            <w:r w:rsidRPr="00D04FA4">
              <w:rPr>
                <w:b/>
                <w:bCs/>
              </w:rPr>
              <w:t xml:space="preserve">Derartige Schäden </w:t>
            </w:r>
            <w:r w:rsidR="00D517B7">
              <w:rPr>
                <w:b/>
                <w:bCs/>
              </w:rPr>
              <w:t>müssen</w:t>
            </w:r>
            <w:r w:rsidRPr="00D04FA4">
              <w:rPr>
                <w:b/>
                <w:bCs/>
              </w:rPr>
              <w:t xml:space="preserve"> unverzüglich </w:t>
            </w:r>
            <w:r w:rsidR="00D517B7">
              <w:rPr>
                <w:b/>
                <w:bCs/>
              </w:rPr>
              <w:t>fachgerecht behoben werden, die Gefahrenstelle ist</w:t>
            </w:r>
            <w:r w:rsidRPr="00D04FA4">
              <w:rPr>
                <w:b/>
                <w:bCs/>
              </w:rPr>
              <w:t xml:space="preserve"> zu sichern</w:t>
            </w:r>
            <w:r w:rsidR="00D517B7">
              <w:rPr>
                <w:b/>
                <w:bCs/>
              </w:rPr>
              <w:t>!</w:t>
            </w:r>
          </w:p>
        </w:tc>
      </w:tr>
      <w:bookmarkEnd w:id="0"/>
    </w:tbl>
    <w:p w14:paraId="604A4F05" w14:textId="74B61F71" w:rsidR="00D6291A" w:rsidRDefault="00D6291A" w:rsidP="00046036">
      <w:pPr>
        <w:spacing w:after="120"/>
      </w:pPr>
    </w:p>
    <w:p w14:paraId="09E11E7A" w14:textId="77777777" w:rsidR="00D6291A" w:rsidRDefault="00D6291A">
      <w:r>
        <w:br w:type="page"/>
      </w:r>
    </w:p>
    <w:p w14:paraId="1DC65DAB" w14:textId="3936FB7E" w:rsidR="00046036" w:rsidRDefault="00046036" w:rsidP="00D6291A">
      <w:pPr>
        <w:shd w:val="clear" w:color="auto" w:fill="000000" w:themeFill="text1"/>
        <w:rPr>
          <w:b/>
          <w:bCs/>
        </w:rPr>
      </w:pPr>
      <w:r w:rsidRPr="001D1E65">
        <w:rPr>
          <w:b/>
          <w:bCs/>
        </w:rPr>
        <w:lastRenderedPageBreak/>
        <w:t>Prozessablauf:</w:t>
      </w:r>
    </w:p>
    <w:p w14:paraId="0D5AF2B5" w14:textId="77777777" w:rsidR="00D6291A" w:rsidRPr="001D1E65" w:rsidRDefault="00D6291A" w:rsidP="00D6291A">
      <w:pPr>
        <w:spacing w:after="0"/>
        <w:rPr>
          <w:b/>
          <w:bCs/>
        </w:rPr>
      </w:pPr>
    </w:p>
    <w:p w14:paraId="6DBEE666" w14:textId="12CB2B9C" w:rsidR="00046036" w:rsidRPr="00046036" w:rsidRDefault="00D6291A" w:rsidP="00D6291A">
      <w:pPr>
        <w:pStyle w:val="Listenabsatz"/>
        <w:numPr>
          <w:ilvl w:val="0"/>
          <w:numId w:val="31"/>
        </w:numPr>
        <w:shd w:val="clear" w:color="auto" w:fill="D9D9D9" w:themeFill="background1" w:themeFillShade="D9"/>
        <w:spacing w:after="60"/>
        <w:ind w:left="357" w:hanging="357"/>
        <w:contextualSpacing w:val="0"/>
        <w:rPr>
          <w:b/>
          <w:bCs/>
        </w:rPr>
      </w:pPr>
      <w:r w:rsidRPr="00D6291A">
        <w:rPr>
          <w:b/>
          <w:bCs/>
        </w:rPr>
        <w:t>Bearbeitung durch die Zentrumsleitung</w:t>
      </w:r>
    </w:p>
    <w:p w14:paraId="5E041D58" w14:textId="317DE35D" w:rsidR="00046036" w:rsidRPr="00864BEC" w:rsidRDefault="00046036" w:rsidP="00046036">
      <w:pPr>
        <w:pStyle w:val="Listenabsatz"/>
        <w:spacing w:after="60"/>
        <w:ind w:left="357"/>
        <w:contextualSpacing w:val="0"/>
      </w:pPr>
      <w:r w:rsidRPr="00864BEC">
        <w:t xml:space="preserve">Jede Investition muss </w:t>
      </w:r>
      <w:r w:rsidR="00835474">
        <w:t xml:space="preserve">durch die Zentrumsleitung </w:t>
      </w:r>
      <w:r w:rsidRPr="00864BEC">
        <w:t xml:space="preserve">begründet </w:t>
      </w:r>
      <w:r w:rsidR="00835474">
        <w:t xml:space="preserve">und die Maßnahmen geplant </w:t>
      </w:r>
      <w:r w:rsidRPr="00864BEC">
        <w:t xml:space="preserve">werden. </w:t>
      </w:r>
      <w:r w:rsidR="00835474">
        <w:t>Es</w:t>
      </w:r>
      <w:r w:rsidRPr="00864BEC">
        <w:t xml:space="preserve"> soll erklärt werden, was mit der Investition erreicht werden soll und warum die vorgeschlagene Investition wirksam zur Zielerreichung beiträgt. Zudem wird der Investitionsantrag dahingehend gekennzeichnet, ob das Vorhaben für das laufende Jahr budgetiert wurde</w:t>
      </w:r>
      <w:r w:rsidR="00835474">
        <w:t xml:space="preserve"> und ob die Kassenzulassung betroffen ist oder betroffen sein kann.</w:t>
      </w:r>
    </w:p>
    <w:p w14:paraId="521318E9" w14:textId="75CCE57A" w:rsidR="00046036" w:rsidRPr="00F2273F" w:rsidRDefault="00893D27" w:rsidP="00046036">
      <w:pPr>
        <w:pStyle w:val="Listenabsatz"/>
        <w:numPr>
          <w:ilvl w:val="1"/>
          <w:numId w:val="31"/>
        </w:numPr>
        <w:rPr>
          <w:color w:val="000000" w:themeColor="text1"/>
        </w:rPr>
      </w:pPr>
      <w:r>
        <w:t>Zur</w:t>
      </w:r>
      <w:r w:rsidR="00046036" w:rsidRPr="00F2273F">
        <w:rPr>
          <w:color w:val="000000" w:themeColor="text1"/>
        </w:rPr>
        <w:t xml:space="preserve"> Auftragsvergabe </w:t>
      </w:r>
      <w:r w:rsidRPr="00F2273F">
        <w:t>hol</w:t>
      </w:r>
      <w:r w:rsidR="000A3E31">
        <w:t xml:space="preserve">t die Zentrumsleitung </w:t>
      </w:r>
    </w:p>
    <w:p w14:paraId="0319A04D" w14:textId="10F59302" w:rsidR="00046036" w:rsidRPr="00F2273F" w:rsidRDefault="00046036" w:rsidP="00046036">
      <w:pPr>
        <w:pStyle w:val="Listenabsatz"/>
        <w:numPr>
          <w:ilvl w:val="0"/>
          <w:numId w:val="36"/>
        </w:numPr>
        <w:spacing w:after="0"/>
        <w:ind w:left="1843" w:hanging="284"/>
        <w:contextualSpacing w:val="0"/>
      </w:pPr>
      <w:r w:rsidRPr="00F2273F">
        <w:t>3 Angebote ein und</w:t>
      </w:r>
    </w:p>
    <w:p w14:paraId="092767B8" w14:textId="77777777" w:rsidR="00046036" w:rsidRPr="00F2273F" w:rsidRDefault="00046036" w:rsidP="00046036">
      <w:pPr>
        <w:pStyle w:val="Listenabsatz"/>
        <w:numPr>
          <w:ilvl w:val="0"/>
          <w:numId w:val="36"/>
        </w:numPr>
        <w:ind w:left="1843" w:hanging="283"/>
      </w:pPr>
      <w:r w:rsidRPr="00F2273F">
        <w:t>prüft, ob diese den Anforderungen entsprechen und wirtschaftlich sind.</w:t>
      </w:r>
    </w:p>
    <w:p w14:paraId="47C2A4BC" w14:textId="36817085" w:rsidR="00046036" w:rsidRDefault="00046036" w:rsidP="003C02AC">
      <w:pPr>
        <w:pStyle w:val="Listenabsatz"/>
        <w:numPr>
          <w:ilvl w:val="0"/>
          <w:numId w:val="36"/>
        </w:numPr>
        <w:spacing w:after="240"/>
        <w:ind w:left="1843" w:hanging="284"/>
        <w:contextualSpacing w:val="0"/>
      </w:pPr>
      <w:r w:rsidRPr="00F2273F">
        <w:t>Die Begründung sowie die Ergebnisse der Prüfung werden auf dem Antrag eingetragen.</w:t>
      </w:r>
    </w:p>
    <w:p w14:paraId="4D127268" w14:textId="30344237" w:rsidR="000A3E31" w:rsidRPr="00550227" w:rsidRDefault="00046036" w:rsidP="00550227">
      <w:pPr>
        <w:pStyle w:val="Listenabsatz"/>
        <w:keepNext/>
        <w:keepLines/>
        <w:numPr>
          <w:ilvl w:val="2"/>
          <w:numId w:val="31"/>
        </w:numPr>
        <w:spacing w:before="120" w:after="0"/>
        <w:ind w:left="1560" w:hanging="709"/>
        <w:contextualSpacing w:val="0"/>
        <w:rPr>
          <w:b/>
          <w:bCs/>
          <w:color w:val="002060"/>
        </w:rPr>
      </w:pPr>
      <w:r w:rsidRPr="00550227">
        <w:rPr>
          <w:b/>
          <w:bCs/>
          <w:color w:val="002060"/>
        </w:rPr>
        <w:t xml:space="preserve">Bei </w:t>
      </w:r>
      <w:proofErr w:type="gramStart"/>
      <w:r w:rsidRPr="00550227">
        <w:rPr>
          <w:b/>
          <w:bCs/>
          <w:color w:val="002060"/>
        </w:rPr>
        <w:t>Nettokosten</w:t>
      </w:r>
      <w:proofErr w:type="gramEnd"/>
      <w:r w:rsidRPr="00550227">
        <w:rPr>
          <w:b/>
          <w:bCs/>
          <w:color w:val="002060"/>
        </w:rPr>
        <w:t xml:space="preserve"> bis EUR 500,00 und wenn</w:t>
      </w:r>
      <w:r w:rsidR="000A3E31" w:rsidRPr="00550227">
        <w:rPr>
          <w:b/>
          <w:bCs/>
          <w:color w:val="002060"/>
        </w:rPr>
        <w:t xml:space="preserve"> die Kassenzulassung </w:t>
      </w:r>
      <w:r w:rsidR="005E71B4" w:rsidRPr="00550227">
        <w:rPr>
          <w:b/>
          <w:bCs/>
          <w:color w:val="002060"/>
        </w:rPr>
        <w:t>betroffen</w:t>
      </w:r>
      <w:r w:rsidR="000A3E31" w:rsidRPr="00550227">
        <w:rPr>
          <w:b/>
          <w:bCs/>
          <w:color w:val="002060"/>
        </w:rPr>
        <w:t xml:space="preserve"> ist/sein kann</w:t>
      </w:r>
    </w:p>
    <w:p w14:paraId="17DBC31E" w14:textId="38F3C44C" w:rsidR="00046036" w:rsidRDefault="00046036" w:rsidP="00550227">
      <w:pPr>
        <w:pStyle w:val="Listenabsatz"/>
        <w:numPr>
          <w:ilvl w:val="0"/>
          <w:numId w:val="34"/>
        </w:numPr>
        <w:spacing w:after="0"/>
        <w:ind w:left="1843" w:hanging="284"/>
      </w:pPr>
      <w:r>
        <w:t xml:space="preserve">Weiterleitung </w:t>
      </w:r>
      <w:r w:rsidRPr="00E93BAD">
        <w:t>de</w:t>
      </w:r>
      <w:r>
        <w:t>s</w:t>
      </w:r>
      <w:r w:rsidRPr="00E93BAD">
        <w:t xml:space="preserve"> Investitionsantrag</w:t>
      </w:r>
      <w:r>
        <w:t>s</w:t>
      </w:r>
      <w:r w:rsidRPr="00E93BAD">
        <w:t xml:space="preserve"> an den Fachbereich Immobilienmanagement</w:t>
      </w:r>
    </w:p>
    <w:p w14:paraId="7ABE5A5E" w14:textId="6969DB90" w:rsidR="00AE12D6" w:rsidRDefault="00AE12D6" w:rsidP="00AE12D6">
      <w:pPr>
        <w:spacing w:after="0"/>
        <w:ind w:left="1559"/>
      </w:pPr>
      <w:r w:rsidRPr="00E93BAD">
        <w:sym w:font="Wingdings" w:char="F0E0"/>
      </w:r>
      <w:r>
        <w:t xml:space="preserve">  weiter mit Prozessschritt 3.</w:t>
      </w:r>
    </w:p>
    <w:p w14:paraId="39AE596B" w14:textId="77777777" w:rsidR="000A3E31" w:rsidRDefault="000A3E31" w:rsidP="000A3E31">
      <w:pPr>
        <w:pStyle w:val="Listenabsatz"/>
        <w:spacing w:after="0"/>
        <w:ind w:left="1151"/>
        <w:contextualSpacing w:val="0"/>
        <w:rPr>
          <w:color w:val="FF0000"/>
        </w:rPr>
      </w:pPr>
    </w:p>
    <w:p w14:paraId="0A37A419" w14:textId="1F8AFDCF" w:rsidR="00550227" w:rsidRDefault="000A3E31" w:rsidP="00550227">
      <w:pPr>
        <w:pStyle w:val="Listenabsatz"/>
        <w:keepNext/>
        <w:keepLines/>
        <w:numPr>
          <w:ilvl w:val="2"/>
          <w:numId w:val="31"/>
        </w:numPr>
        <w:spacing w:before="120" w:after="0"/>
        <w:ind w:left="1560" w:hanging="709"/>
        <w:contextualSpacing w:val="0"/>
        <w:rPr>
          <w:b/>
          <w:bCs/>
          <w:color w:val="002060"/>
        </w:rPr>
      </w:pPr>
      <w:r w:rsidRPr="00550227">
        <w:rPr>
          <w:b/>
          <w:bCs/>
          <w:color w:val="002060"/>
        </w:rPr>
        <w:t xml:space="preserve">Wenn die Nettokosten EUR 500,00 nicht übersteigen und die Kassenzulassung </w:t>
      </w:r>
      <w:r w:rsidRPr="009E27C9">
        <w:rPr>
          <w:b/>
          <w:bCs/>
          <w:color w:val="002060"/>
          <w:u w:val="single"/>
        </w:rPr>
        <w:t>nicht</w:t>
      </w:r>
      <w:r w:rsidRPr="00550227">
        <w:rPr>
          <w:b/>
          <w:bCs/>
          <w:color w:val="002060"/>
        </w:rPr>
        <w:t xml:space="preserve"> </w:t>
      </w:r>
      <w:r w:rsidR="005E71B4" w:rsidRPr="00550227">
        <w:rPr>
          <w:b/>
          <w:bCs/>
          <w:color w:val="002060"/>
        </w:rPr>
        <w:t>betroffen</w:t>
      </w:r>
      <w:r w:rsidRPr="00550227">
        <w:rPr>
          <w:b/>
          <w:bCs/>
          <w:color w:val="002060"/>
        </w:rPr>
        <w:t xml:space="preserve"> ist</w:t>
      </w:r>
      <w:r w:rsidR="003C02AC" w:rsidRPr="00550227">
        <w:rPr>
          <w:b/>
          <w:bCs/>
          <w:color w:val="002060"/>
        </w:rPr>
        <w:t>/sein kann</w:t>
      </w:r>
      <w:r w:rsidR="00550227">
        <w:rPr>
          <w:b/>
          <w:bCs/>
          <w:color w:val="002060"/>
        </w:rPr>
        <w:t>,</w:t>
      </w:r>
    </w:p>
    <w:p w14:paraId="0536EAC5" w14:textId="397F184C" w:rsidR="000A3E31" w:rsidRDefault="000A3E31" w:rsidP="00AE12D6">
      <w:pPr>
        <w:pStyle w:val="Listenabsatz"/>
        <w:numPr>
          <w:ilvl w:val="0"/>
          <w:numId w:val="34"/>
        </w:numPr>
        <w:spacing w:after="0"/>
        <w:ind w:left="1843" w:hanging="284"/>
      </w:pPr>
      <w:r w:rsidRPr="00550227">
        <w:t>ist kein Investitionsantrag zu stellen</w:t>
      </w:r>
      <w:r w:rsidR="00AE12D6">
        <w:t>,</w:t>
      </w:r>
    </w:p>
    <w:p w14:paraId="0CBF93A6" w14:textId="0A85D6EE" w:rsidR="00AE12D6" w:rsidRPr="00550227" w:rsidRDefault="00AE12D6" w:rsidP="00AE12D6">
      <w:pPr>
        <w:spacing w:after="120"/>
        <w:ind w:left="1559"/>
      </w:pPr>
      <w:r w:rsidRPr="00E93BAD">
        <w:sym w:font="Wingdings" w:char="F0E0"/>
      </w:r>
      <w:r>
        <w:t xml:space="preserve">  Der Prozess ist beendet.</w:t>
      </w:r>
    </w:p>
    <w:tbl>
      <w:tblPr>
        <w:tblStyle w:val="Tabellenraster"/>
        <w:tblW w:w="0" w:type="auto"/>
        <w:tblInd w:w="1555" w:type="dxa"/>
        <w:tblLook w:val="04A0" w:firstRow="1" w:lastRow="0" w:firstColumn="1" w:lastColumn="0" w:noHBand="0" w:noVBand="1"/>
      </w:tblPr>
      <w:tblGrid>
        <w:gridCol w:w="4957"/>
      </w:tblGrid>
      <w:tr w:rsidR="00550227" w:rsidRPr="00550227" w14:paraId="617DBC50" w14:textId="77777777" w:rsidTr="00550227">
        <w:trPr>
          <w:trHeight w:val="1260"/>
        </w:trPr>
        <w:tc>
          <w:tcPr>
            <w:tcW w:w="4957" w:type="dxa"/>
            <w:shd w:val="clear" w:color="auto" w:fill="F7CAAC" w:themeFill="accent2" w:themeFillTint="66"/>
            <w:vAlign w:val="center"/>
          </w:tcPr>
          <w:p w14:paraId="0E8ABFAC" w14:textId="4603B416" w:rsidR="00CC0D4C" w:rsidRPr="003C02AC" w:rsidRDefault="00CC0D4C" w:rsidP="009F7646">
            <w:pPr>
              <w:rPr>
                <w:b/>
                <w:bCs/>
                <w:color w:val="000000" w:themeColor="text1"/>
              </w:rPr>
            </w:pPr>
            <w:r w:rsidRPr="003C02AC">
              <w:rPr>
                <w:b/>
                <w:bCs/>
                <w:color w:val="000000" w:themeColor="text1"/>
              </w:rPr>
              <w:t xml:space="preserve">Wann kann die </w:t>
            </w:r>
            <w:r w:rsidR="005E71B4" w:rsidRPr="003C02AC">
              <w:rPr>
                <w:b/>
                <w:bCs/>
                <w:color w:val="000000" w:themeColor="text1"/>
              </w:rPr>
              <w:t>Kassenz</w:t>
            </w:r>
            <w:r w:rsidRPr="003C02AC">
              <w:rPr>
                <w:b/>
                <w:bCs/>
                <w:color w:val="000000" w:themeColor="text1"/>
              </w:rPr>
              <w:t xml:space="preserve">ulassung </w:t>
            </w:r>
            <w:r w:rsidR="005E71B4" w:rsidRPr="003C02AC">
              <w:rPr>
                <w:b/>
                <w:bCs/>
                <w:color w:val="000000" w:themeColor="text1"/>
              </w:rPr>
              <w:t>betroffen</w:t>
            </w:r>
            <w:r w:rsidRPr="003C02AC">
              <w:rPr>
                <w:b/>
                <w:bCs/>
                <w:color w:val="000000" w:themeColor="text1"/>
              </w:rPr>
              <w:t xml:space="preserve"> sein?</w:t>
            </w:r>
          </w:p>
          <w:p w14:paraId="42015DA0" w14:textId="26C2B94D" w:rsidR="00CC0D4C" w:rsidRPr="00550227" w:rsidRDefault="00137690" w:rsidP="00CC0D4C">
            <w:pPr>
              <w:pStyle w:val="Listenabsatz"/>
              <w:numPr>
                <w:ilvl w:val="0"/>
                <w:numId w:val="32"/>
              </w:numPr>
              <w:rPr>
                <w:color w:val="000000" w:themeColor="text1"/>
              </w:rPr>
            </w:pPr>
            <w:r w:rsidRPr="00550227">
              <w:rPr>
                <w:color w:val="000000" w:themeColor="text1"/>
              </w:rPr>
              <w:t>w</w:t>
            </w:r>
            <w:r w:rsidR="00CC0D4C" w:rsidRPr="00550227">
              <w:rPr>
                <w:color w:val="000000" w:themeColor="text1"/>
              </w:rPr>
              <w:t>enn sich der Grundriss ändert</w:t>
            </w:r>
          </w:p>
          <w:p w14:paraId="1E0A7233" w14:textId="4A20F603" w:rsidR="00CC0D4C" w:rsidRPr="00550227" w:rsidRDefault="00137690" w:rsidP="00CC0D4C">
            <w:pPr>
              <w:pStyle w:val="Listenabsatz"/>
              <w:numPr>
                <w:ilvl w:val="0"/>
                <w:numId w:val="32"/>
              </w:numPr>
              <w:rPr>
                <w:color w:val="000000" w:themeColor="text1"/>
              </w:rPr>
            </w:pPr>
            <w:r w:rsidRPr="00550227">
              <w:rPr>
                <w:color w:val="000000" w:themeColor="text1"/>
              </w:rPr>
              <w:t>w</w:t>
            </w:r>
            <w:r w:rsidR="00CC0D4C" w:rsidRPr="00550227">
              <w:rPr>
                <w:color w:val="000000" w:themeColor="text1"/>
              </w:rPr>
              <w:t>enn sich die Raumnutzung ändert</w:t>
            </w:r>
          </w:p>
          <w:p w14:paraId="1D79B767" w14:textId="79AFD671" w:rsidR="00CC0D4C" w:rsidRPr="00550227" w:rsidRDefault="00137690" w:rsidP="002E0FAD">
            <w:pPr>
              <w:pStyle w:val="Listenabsatz"/>
              <w:numPr>
                <w:ilvl w:val="0"/>
                <w:numId w:val="32"/>
              </w:numPr>
              <w:rPr>
                <w:color w:val="000000" w:themeColor="text1"/>
              </w:rPr>
            </w:pPr>
            <w:r w:rsidRPr="00550227">
              <w:rPr>
                <w:color w:val="000000" w:themeColor="text1"/>
              </w:rPr>
              <w:t>w</w:t>
            </w:r>
            <w:r w:rsidR="00CC0D4C" w:rsidRPr="00550227">
              <w:rPr>
                <w:color w:val="000000" w:themeColor="text1"/>
              </w:rPr>
              <w:t>enn sich die Raumaufteilung ändert</w:t>
            </w:r>
          </w:p>
        </w:tc>
      </w:tr>
    </w:tbl>
    <w:p w14:paraId="1B9C96B9" w14:textId="186F8B34" w:rsidR="009343D2" w:rsidRPr="00550227" w:rsidRDefault="009343D2" w:rsidP="009343D2">
      <w:pPr>
        <w:spacing w:after="0"/>
        <w:rPr>
          <w:color w:val="000000" w:themeColor="text1"/>
        </w:rPr>
      </w:pPr>
    </w:p>
    <w:p w14:paraId="64D918CF" w14:textId="77777777" w:rsidR="00046036" w:rsidRPr="00E93BAD" w:rsidRDefault="00046036" w:rsidP="00046036">
      <w:pPr>
        <w:pStyle w:val="Listenabsatz"/>
        <w:numPr>
          <w:ilvl w:val="1"/>
          <w:numId w:val="31"/>
        </w:numPr>
        <w:spacing w:before="120" w:after="0"/>
        <w:ind w:left="788" w:hanging="431"/>
        <w:contextualSpacing w:val="0"/>
        <w:rPr>
          <w:b/>
          <w:bCs/>
        </w:rPr>
      </w:pPr>
      <w:r w:rsidRPr="00E93BAD">
        <w:rPr>
          <w:b/>
          <w:bCs/>
        </w:rPr>
        <w:t>In allen anderen Fällen:</w:t>
      </w:r>
    </w:p>
    <w:p w14:paraId="5B71FEB9" w14:textId="1E6107C3" w:rsidR="00046036" w:rsidRDefault="00046036" w:rsidP="00046036">
      <w:pPr>
        <w:pStyle w:val="Listenabsatz"/>
        <w:numPr>
          <w:ilvl w:val="0"/>
          <w:numId w:val="32"/>
        </w:numPr>
        <w:ind w:left="1151" w:hanging="357"/>
        <w:contextualSpacing w:val="0"/>
      </w:pPr>
      <w:r>
        <w:t xml:space="preserve">Weiterleitung </w:t>
      </w:r>
      <w:r w:rsidRPr="00E93BAD">
        <w:t>de</w:t>
      </w:r>
      <w:r>
        <w:t>s</w:t>
      </w:r>
      <w:r w:rsidRPr="00E93BAD">
        <w:t xml:space="preserve"> Investitionsantrag</w:t>
      </w:r>
      <w:r>
        <w:t>s</w:t>
      </w:r>
      <w:r w:rsidRPr="00E93BAD">
        <w:t xml:space="preserve"> an die Regionalleitung</w:t>
      </w:r>
    </w:p>
    <w:p w14:paraId="3F45F452" w14:textId="77777777" w:rsidR="00046036" w:rsidRPr="008C5DE6" w:rsidRDefault="00046036" w:rsidP="00D6291A">
      <w:pPr>
        <w:pStyle w:val="Listenabsatz"/>
        <w:numPr>
          <w:ilvl w:val="0"/>
          <w:numId w:val="31"/>
        </w:numPr>
        <w:shd w:val="clear" w:color="auto" w:fill="D9D9D9" w:themeFill="background1" w:themeFillShade="D9"/>
        <w:spacing w:before="360" w:after="0"/>
        <w:ind w:left="357" w:hanging="357"/>
        <w:contextualSpacing w:val="0"/>
        <w:rPr>
          <w:b/>
          <w:bCs/>
        </w:rPr>
      </w:pPr>
      <w:r w:rsidRPr="008C5DE6">
        <w:rPr>
          <w:b/>
          <w:bCs/>
        </w:rPr>
        <w:t>Die Regionalleitung prüft die Investition auf Sinn, Machbarkeit und Wirksamkeit.</w:t>
      </w:r>
    </w:p>
    <w:p w14:paraId="79BAC3F4" w14:textId="77777777" w:rsidR="00046036" w:rsidRPr="008C5DE6" w:rsidRDefault="00046036" w:rsidP="00046036">
      <w:pPr>
        <w:pStyle w:val="Listenabsatz"/>
        <w:numPr>
          <w:ilvl w:val="1"/>
          <w:numId w:val="31"/>
        </w:numPr>
        <w:spacing w:before="120" w:after="0"/>
        <w:ind w:left="788" w:hanging="431"/>
        <w:contextualSpacing w:val="0"/>
        <w:rPr>
          <w:b/>
          <w:bCs/>
          <w:color w:val="C00000"/>
        </w:rPr>
      </w:pPr>
      <w:r w:rsidRPr="008C5DE6">
        <w:rPr>
          <w:b/>
          <w:bCs/>
          <w:color w:val="C00000"/>
        </w:rPr>
        <w:t>Bei einem negativen Ergebnis:</w:t>
      </w:r>
    </w:p>
    <w:p w14:paraId="0CFC6380" w14:textId="77777777" w:rsidR="00046036" w:rsidRDefault="00046036" w:rsidP="00046036">
      <w:pPr>
        <w:pStyle w:val="Listenabsatz"/>
        <w:numPr>
          <w:ilvl w:val="0"/>
          <w:numId w:val="33"/>
        </w:numPr>
      </w:pPr>
      <w:r>
        <w:t>Rücksendung des Investitionsantrags an die Zentrumsleitung zur Überarbeitung</w:t>
      </w:r>
      <w:r>
        <w:br/>
      </w:r>
      <w:r w:rsidRPr="00E93BAD">
        <w:sym w:font="Wingdings" w:char="F0E0"/>
      </w:r>
      <w:r>
        <w:t xml:space="preserve">  weiter mit Prozessschritt 1.</w:t>
      </w:r>
    </w:p>
    <w:p w14:paraId="4981E2B7" w14:textId="77777777" w:rsidR="00046036" w:rsidRPr="008C5DE6" w:rsidRDefault="00046036" w:rsidP="00046036">
      <w:pPr>
        <w:keepNext/>
        <w:keepLines/>
        <w:spacing w:after="60"/>
        <w:ind w:firstLine="1134"/>
        <w:rPr>
          <w:b/>
          <w:bCs/>
          <w:caps/>
          <w:color w:val="2F5496" w:themeColor="accent1" w:themeShade="BF"/>
        </w:rPr>
      </w:pPr>
      <w:r w:rsidRPr="008C5DE6">
        <w:rPr>
          <w:b/>
          <w:bCs/>
          <w:caps/>
          <w:color w:val="2F5496" w:themeColor="accent1" w:themeShade="BF"/>
        </w:rPr>
        <w:t>oder</w:t>
      </w:r>
    </w:p>
    <w:p w14:paraId="16E36FAF" w14:textId="3B40D32D" w:rsidR="00046036" w:rsidRDefault="00046036" w:rsidP="00046036">
      <w:pPr>
        <w:pStyle w:val="Listenabsatz"/>
        <w:numPr>
          <w:ilvl w:val="0"/>
          <w:numId w:val="33"/>
        </w:numPr>
        <w:spacing w:after="120"/>
        <w:ind w:left="1151" w:hanging="357"/>
        <w:contextualSpacing w:val="0"/>
      </w:pPr>
      <w:r w:rsidRPr="00523A23">
        <w:t xml:space="preserve">Weiterleitung an die Zentrumsleitung und </w:t>
      </w:r>
      <w:r w:rsidR="008C7A07">
        <w:t>Archivierung durch</w:t>
      </w:r>
      <w:r w:rsidRPr="00523A23">
        <w:t xml:space="preserve"> den Fachbereich Immobilienmanagement</w:t>
      </w:r>
      <w:r>
        <w:t>.</w:t>
      </w:r>
      <w:r>
        <w:br/>
      </w:r>
      <w:r w:rsidRPr="00E93BAD">
        <w:sym w:font="Wingdings" w:char="F0E0"/>
      </w:r>
      <w:r>
        <w:t xml:space="preserve">  Der Prozess ist beendet.</w:t>
      </w:r>
    </w:p>
    <w:p w14:paraId="2E4040F3" w14:textId="77777777" w:rsidR="00046036" w:rsidRPr="008C5DE6" w:rsidRDefault="00046036" w:rsidP="00046036">
      <w:pPr>
        <w:pStyle w:val="Listenabsatz"/>
        <w:numPr>
          <w:ilvl w:val="1"/>
          <w:numId w:val="31"/>
        </w:numPr>
        <w:spacing w:before="120" w:after="0"/>
        <w:ind w:left="788" w:hanging="431"/>
        <w:contextualSpacing w:val="0"/>
        <w:rPr>
          <w:b/>
          <w:bCs/>
          <w:color w:val="00B050"/>
        </w:rPr>
      </w:pPr>
      <w:r w:rsidRPr="008C5DE6">
        <w:rPr>
          <w:b/>
          <w:bCs/>
          <w:color w:val="00B050"/>
        </w:rPr>
        <w:t xml:space="preserve">Bei einem </w:t>
      </w:r>
      <w:r w:rsidRPr="0099429C">
        <w:rPr>
          <w:b/>
          <w:bCs/>
          <w:color w:val="00B050"/>
        </w:rPr>
        <w:t>positi</w:t>
      </w:r>
      <w:r w:rsidRPr="008C5DE6">
        <w:rPr>
          <w:b/>
          <w:bCs/>
          <w:color w:val="00B050"/>
        </w:rPr>
        <w:t>ven Ergebnis:</w:t>
      </w:r>
    </w:p>
    <w:p w14:paraId="720882D7" w14:textId="165C0474" w:rsidR="00046036" w:rsidRDefault="00046036" w:rsidP="003C02AC">
      <w:pPr>
        <w:pStyle w:val="Listenabsatz"/>
        <w:numPr>
          <w:ilvl w:val="0"/>
          <w:numId w:val="33"/>
        </w:numPr>
        <w:spacing w:after="0"/>
        <w:ind w:left="1151" w:hanging="357"/>
        <w:contextualSpacing w:val="0"/>
      </w:pPr>
      <w:r w:rsidRPr="00F74DCD">
        <w:t xml:space="preserve">Weiterleitung </w:t>
      </w:r>
      <w:r>
        <w:t xml:space="preserve">des Investitionsantrags </w:t>
      </w:r>
      <w:r w:rsidRPr="00F74DCD">
        <w:t>an den Fachbereich Immobilienmanagement</w:t>
      </w:r>
      <w:r>
        <w:t>.</w:t>
      </w:r>
    </w:p>
    <w:p w14:paraId="6323A6B0" w14:textId="77777777" w:rsidR="003C02AC" w:rsidRPr="00A27219" w:rsidRDefault="003C02AC" w:rsidP="003C02AC">
      <w:pPr>
        <w:spacing w:after="0" w:line="240" w:lineRule="auto"/>
      </w:pPr>
    </w:p>
    <w:p w14:paraId="4B9066C5" w14:textId="77777777" w:rsidR="00046036" w:rsidRPr="008C5DE6" w:rsidRDefault="00046036" w:rsidP="00D6291A">
      <w:pPr>
        <w:pStyle w:val="Listenabsatz"/>
        <w:keepNext/>
        <w:keepLines/>
        <w:numPr>
          <w:ilvl w:val="0"/>
          <w:numId w:val="31"/>
        </w:numPr>
        <w:shd w:val="clear" w:color="auto" w:fill="D9D9D9" w:themeFill="background1" w:themeFillShade="D9"/>
        <w:spacing w:before="360" w:after="60"/>
        <w:ind w:left="357" w:hanging="357"/>
        <w:contextualSpacing w:val="0"/>
        <w:rPr>
          <w:b/>
          <w:bCs/>
        </w:rPr>
      </w:pPr>
      <w:r w:rsidRPr="008C5DE6">
        <w:rPr>
          <w:b/>
          <w:bCs/>
        </w:rPr>
        <w:lastRenderedPageBreak/>
        <w:t>Der Fachbereich Immobilienmanagement prüft die Investition auf Konformität, Genehmigungs-erfordernisse und Beteiligung des Vermieters.</w:t>
      </w:r>
    </w:p>
    <w:p w14:paraId="7DC3665C" w14:textId="77777777" w:rsidR="00046036" w:rsidRDefault="00046036" w:rsidP="00D6291A">
      <w:pPr>
        <w:pStyle w:val="Listenabsatz"/>
        <w:keepNext/>
        <w:keepLines/>
        <w:numPr>
          <w:ilvl w:val="1"/>
          <w:numId w:val="31"/>
        </w:numPr>
      </w:pPr>
      <w:r w:rsidRPr="00864BEC">
        <w:t>Der Fachbereich Immobilienmanagement prüft, ob</w:t>
      </w:r>
    </w:p>
    <w:p w14:paraId="4C3ACC9C" w14:textId="77777777" w:rsidR="00046036" w:rsidRPr="00B134CE" w:rsidRDefault="00046036" w:rsidP="00D6291A">
      <w:pPr>
        <w:pStyle w:val="Listenabsatz"/>
        <w:keepNext/>
        <w:keepLines/>
        <w:numPr>
          <w:ilvl w:val="2"/>
          <w:numId w:val="31"/>
        </w:numPr>
        <w:spacing w:before="120" w:after="0"/>
        <w:ind w:left="1560" w:hanging="709"/>
        <w:contextualSpacing w:val="0"/>
      </w:pPr>
      <w:r w:rsidRPr="00B134CE">
        <w:t>das Vorhaben zulassungskonform ist und/oder</w:t>
      </w:r>
    </w:p>
    <w:p w14:paraId="06C859D0" w14:textId="77777777" w:rsidR="00046036" w:rsidRPr="00E93BAD" w:rsidRDefault="00046036" w:rsidP="00D6291A">
      <w:pPr>
        <w:pStyle w:val="Listenabsatz"/>
        <w:keepNext/>
        <w:keepLines/>
        <w:numPr>
          <w:ilvl w:val="2"/>
          <w:numId w:val="31"/>
        </w:numPr>
        <w:spacing w:after="0" w:line="240" w:lineRule="auto"/>
        <w:ind w:left="1560" w:hanging="709"/>
        <w:contextualSpacing w:val="0"/>
      </w:pPr>
      <w:r w:rsidRPr="00E93BAD">
        <w:t>weitere Genehmigungen erforderlich sind (z. B. Bauamt, Vermieter etc.)</w:t>
      </w:r>
      <w:r>
        <w:t xml:space="preserve"> </w:t>
      </w:r>
      <w:r w:rsidRPr="00B134CE">
        <w:t>und/oder</w:t>
      </w:r>
    </w:p>
    <w:p w14:paraId="4F2A2B92" w14:textId="77777777" w:rsidR="00046036" w:rsidRDefault="00046036" w:rsidP="00D6291A">
      <w:pPr>
        <w:pStyle w:val="Listenabsatz"/>
        <w:keepNext/>
        <w:keepLines/>
        <w:numPr>
          <w:ilvl w:val="2"/>
          <w:numId w:val="31"/>
        </w:numPr>
        <w:spacing w:after="0" w:line="240" w:lineRule="auto"/>
        <w:ind w:left="1560" w:hanging="709"/>
        <w:contextualSpacing w:val="0"/>
      </w:pPr>
      <w:r w:rsidRPr="00E93BAD">
        <w:t>ei</w:t>
      </w:r>
      <w:r>
        <w:t>ne finanzielle Beteiligung des Vermieters möglich ist und/oder</w:t>
      </w:r>
    </w:p>
    <w:p w14:paraId="1FD663EC" w14:textId="77777777" w:rsidR="00046036" w:rsidRDefault="00046036" w:rsidP="00D6291A">
      <w:pPr>
        <w:pStyle w:val="Listenabsatz"/>
        <w:keepNext/>
        <w:keepLines/>
        <w:numPr>
          <w:ilvl w:val="2"/>
          <w:numId w:val="31"/>
        </w:numPr>
        <w:spacing w:after="120" w:line="240" w:lineRule="auto"/>
        <w:ind w:left="1560" w:hanging="709"/>
        <w:contextualSpacing w:val="0"/>
      </w:pPr>
      <w:r>
        <w:t>eine (Teil-)Finanzierung durch einen Mietaufschlag möglich und sinnvoll ist.</w:t>
      </w:r>
    </w:p>
    <w:p w14:paraId="7EC40D14" w14:textId="77777777" w:rsidR="00046036" w:rsidRPr="00864BEC" w:rsidRDefault="00046036" w:rsidP="00046036">
      <w:pPr>
        <w:pStyle w:val="Listenabsatz"/>
        <w:numPr>
          <w:ilvl w:val="1"/>
          <w:numId w:val="31"/>
        </w:numPr>
        <w:spacing w:after="0"/>
        <w:ind w:left="788" w:hanging="431"/>
        <w:contextualSpacing w:val="0"/>
      </w:pPr>
      <w:r w:rsidRPr="00864BEC">
        <w:t xml:space="preserve">Die Ergebnisse der Prüfung werden auf dem Investitionsantrag eingetragen </w:t>
      </w:r>
      <w:r>
        <w:t xml:space="preserve">und auf dem </w:t>
      </w:r>
      <w:r w:rsidRPr="0095135E">
        <w:t>QMF 320a (</w:t>
      </w:r>
      <w:r>
        <w:t>Immobilien-Prüfbericht</w:t>
      </w:r>
      <w:r w:rsidRPr="00414A73">
        <w:t xml:space="preserve"> zum Investitionsantrag</w:t>
      </w:r>
      <w:r w:rsidRPr="0095135E">
        <w:t>)</w:t>
      </w:r>
      <w:r>
        <w:t xml:space="preserve"> dokumentiert. Das QMF 320a ist dem Investitionsantrag als Anlage beizufügen.</w:t>
      </w:r>
    </w:p>
    <w:p w14:paraId="4236A8E2" w14:textId="77777777" w:rsidR="00046036" w:rsidRPr="008C5DE6" w:rsidRDefault="00046036" w:rsidP="00550227">
      <w:pPr>
        <w:pStyle w:val="Listenabsatz"/>
        <w:numPr>
          <w:ilvl w:val="2"/>
          <w:numId w:val="31"/>
        </w:numPr>
        <w:spacing w:before="120" w:after="0"/>
        <w:ind w:left="1560" w:hanging="709"/>
        <w:contextualSpacing w:val="0"/>
        <w:rPr>
          <w:b/>
          <w:bCs/>
          <w:color w:val="C00000"/>
        </w:rPr>
      </w:pPr>
      <w:r w:rsidRPr="008C5DE6">
        <w:rPr>
          <w:b/>
          <w:bCs/>
          <w:color w:val="C00000"/>
        </w:rPr>
        <w:t>Bei einem negativen Ergebnis:</w:t>
      </w:r>
    </w:p>
    <w:p w14:paraId="45F9C03E" w14:textId="77777777" w:rsidR="00046036" w:rsidRDefault="00046036" w:rsidP="00550227">
      <w:pPr>
        <w:pStyle w:val="Listenabsatz"/>
        <w:numPr>
          <w:ilvl w:val="0"/>
          <w:numId w:val="34"/>
        </w:numPr>
        <w:spacing w:after="0"/>
        <w:ind w:left="1843" w:hanging="284"/>
      </w:pPr>
      <w:r w:rsidRPr="00AC50D8">
        <w:t xml:space="preserve">Rücksendung </w:t>
      </w:r>
      <w:r>
        <w:t xml:space="preserve">des Investitionsantrags </w:t>
      </w:r>
      <w:r w:rsidRPr="00AC50D8">
        <w:t>an die Zentrumsleitung / Regionalleitung zur Überarbeitung</w:t>
      </w:r>
    </w:p>
    <w:p w14:paraId="1950D1B5" w14:textId="77777777" w:rsidR="00046036" w:rsidRDefault="00046036" w:rsidP="00550227">
      <w:pPr>
        <w:pStyle w:val="Listenabsatz"/>
        <w:spacing w:after="0"/>
        <w:ind w:left="1843"/>
      </w:pPr>
      <w:r w:rsidRPr="00E93BAD">
        <w:sym w:font="Wingdings" w:char="F0E0"/>
      </w:r>
      <w:r w:rsidRPr="00E93BAD">
        <w:t xml:space="preserve">  weiter mit Prozessschritt 1</w:t>
      </w:r>
      <w:r>
        <w:t>.</w:t>
      </w:r>
    </w:p>
    <w:p w14:paraId="4C89D5A9" w14:textId="77777777" w:rsidR="00046036" w:rsidRPr="008C5DE6" w:rsidRDefault="00046036" w:rsidP="00D6291A">
      <w:pPr>
        <w:spacing w:after="0"/>
        <w:ind w:left="1559"/>
        <w:rPr>
          <w:b/>
          <w:bCs/>
          <w:caps/>
          <w:color w:val="2F5496" w:themeColor="accent1" w:themeShade="BF"/>
        </w:rPr>
      </w:pPr>
      <w:r w:rsidRPr="008C5DE6">
        <w:rPr>
          <w:b/>
          <w:bCs/>
          <w:caps/>
          <w:color w:val="2F5496" w:themeColor="accent1" w:themeShade="BF"/>
        </w:rPr>
        <w:t>oder</w:t>
      </w:r>
    </w:p>
    <w:p w14:paraId="5ED6841E" w14:textId="77777777" w:rsidR="00046036" w:rsidRDefault="00046036" w:rsidP="00550227">
      <w:pPr>
        <w:pStyle w:val="Listenabsatz"/>
        <w:numPr>
          <w:ilvl w:val="0"/>
          <w:numId w:val="34"/>
        </w:numPr>
        <w:ind w:left="1843" w:hanging="283"/>
      </w:pPr>
      <w:r w:rsidRPr="00BE360B">
        <w:t>Weiterleitung an die Zentrumsleitung / Regionalleitung und Archivierung durch den Fachbereich Immobilienmanagement</w:t>
      </w:r>
      <w:r>
        <w:t>.</w:t>
      </w:r>
    </w:p>
    <w:p w14:paraId="669756ED" w14:textId="77777777" w:rsidR="00046036" w:rsidRDefault="00046036" w:rsidP="00550227">
      <w:pPr>
        <w:pStyle w:val="Listenabsatz"/>
        <w:ind w:left="1843"/>
      </w:pPr>
      <w:r w:rsidRPr="00E93BAD">
        <w:sym w:font="Wingdings" w:char="F0E0"/>
      </w:r>
      <w:r>
        <w:t xml:space="preserve">  Der Prozess ist beendet.</w:t>
      </w:r>
    </w:p>
    <w:p w14:paraId="56EEAEBE" w14:textId="77777777" w:rsidR="00046036" w:rsidRPr="008C5DE6" w:rsidRDefault="00046036" w:rsidP="00550227">
      <w:pPr>
        <w:pStyle w:val="Listenabsatz"/>
        <w:numPr>
          <w:ilvl w:val="2"/>
          <w:numId w:val="31"/>
        </w:numPr>
        <w:spacing w:before="120" w:after="0"/>
        <w:ind w:left="1560" w:hanging="709"/>
        <w:contextualSpacing w:val="0"/>
        <w:rPr>
          <w:b/>
          <w:bCs/>
          <w:color w:val="00B050"/>
        </w:rPr>
      </w:pPr>
      <w:r w:rsidRPr="008C5DE6">
        <w:rPr>
          <w:b/>
          <w:bCs/>
          <w:color w:val="00B050"/>
        </w:rPr>
        <w:t>Bei einem positiven Ergebnis:</w:t>
      </w:r>
    </w:p>
    <w:p w14:paraId="1DB29767" w14:textId="77777777" w:rsidR="00046036" w:rsidRDefault="00046036" w:rsidP="00550227">
      <w:pPr>
        <w:pStyle w:val="Listenabsatz"/>
        <w:numPr>
          <w:ilvl w:val="0"/>
          <w:numId w:val="34"/>
        </w:numPr>
        <w:ind w:left="1843" w:hanging="283"/>
      </w:pPr>
      <w:r>
        <w:t>Weiterleitung des Investitionsantrags inkl. aller Anlagen an die Geschäftsführung, Regionalleitung und die Zentrumsleitung.</w:t>
      </w:r>
    </w:p>
    <w:p w14:paraId="6766FEDE" w14:textId="77777777" w:rsidR="00046036" w:rsidRPr="008C5DE6" w:rsidRDefault="00046036" w:rsidP="00D6291A">
      <w:pPr>
        <w:pStyle w:val="Listenabsatz"/>
        <w:keepNext/>
        <w:keepLines/>
        <w:numPr>
          <w:ilvl w:val="0"/>
          <w:numId w:val="31"/>
        </w:numPr>
        <w:shd w:val="clear" w:color="auto" w:fill="D9D9D9" w:themeFill="background1" w:themeFillShade="D9"/>
        <w:spacing w:before="360" w:after="0"/>
        <w:ind w:left="357" w:hanging="357"/>
        <w:contextualSpacing w:val="0"/>
        <w:rPr>
          <w:b/>
          <w:bCs/>
        </w:rPr>
      </w:pPr>
      <w:r w:rsidRPr="008C5DE6">
        <w:rPr>
          <w:b/>
          <w:bCs/>
        </w:rPr>
        <w:t>Die Geschäftsführung prüft den Antrag und entscheidet:</w:t>
      </w:r>
    </w:p>
    <w:p w14:paraId="754C6A2E" w14:textId="77777777" w:rsidR="00046036" w:rsidRPr="008C5DE6" w:rsidRDefault="00046036" w:rsidP="00550227">
      <w:pPr>
        <w:pStyle w:val="Listenabsatz"/>
        <w:keepNext/>
        <w:keepLines/>
        <w:numPr>
          <w:ilvl w:val="1"/>
          <w:numId w:val="31"/>
        </w:numPr>
        <w:spacing w:before="120" w:after="0"/>
        <w:ind w:left="788" w:hanging="431"/>
        <w:contextualSpacing w:val="0"/>
        <w:rPr>
          <w:b/>
          <w:bCs/>
          <w:color w:val="C00000"/>
        </w:rPr>
      </w:pPr>
      <w:r w:rsidRPr="008C5DE6">
        <w:rPr>
          <w:b/>
          <w:bCs/>
          <w:color w:val="C00000"/>
        </w:rPr>
        <w:t>Bei einem negativen Ergebnis:</w:t>
      </w:r>
    </w:p>
    <w:p w14:paraId="0F925742" w14:textId="3AAE0B90" w:rsidR="00046036" w:rsidRDefault="00046036" w:rsidP="006844F7">
      <w:pPr>
        <w:pStyle w:val="Listenabsatz"/>
        <w:numPr>
          <w:ilvl w:val="0"/>
          <w:numId w:val="34"/>
        </w:numPr>
        <w:spacing w:after="0"/>
        <w:ind w:left="1843" w:hanging="284"/>
      </w:pPr>
      <w:r w:rsidRPr="000E4D02">
        <w:t xml:space="preserve">Rücksendung des Investitionsantrags an die Zentrumsleitung / Regionalleitung </w:t>
      </w:r>
      <w:r w:rsidRPr="00AC50D8">
        <w:t>zur Überarbeitung</w:t>
      </w:r>
      <w:r>
        <w:t>.</w:t>
      </w:r>
      <w:r>
        <w:br/>
      </w:r>
      <w:r w:rsidRPr="00E93BAD">
        <w:sym w:font="Wingdings" w:char="F0E0"/>
      </w:r>
      <w:r w:rsidRPr="00E93BAD">
        <w:t xml:space="preserve">  weiter mit Prozessschritt 1</w:t>
      </w:r>
      <w:r>
        <w:t>.</w:t>
      </w:r>
    </w:p>
    <w:p w14:paraId="7C2A2BDB" w14:textId="77777777" w:rsidR="00046036" w:rsidRPr="008C5DE6" w:rsidRDefault="00046036" w:rsidP="006844F7">
      <w:pPr>
        <w:spacing w:after="0"/>
        <w:ind w:left="1559"/>
        <w:rPr>
          <w:b/>
          <w:bCs/>
          <w:caps/>
          <w:color w:val="2F5496" w:themeColor="accent1" w:themeShade="BF"/>
        </w:rPr>
      </w:pPr>
      <w:r w:rsidRPr="008C5DE6">
        <w:rPr>
          <w:b/>
          <w:bCs/>
          <w:caps/>
          <w:color w:val="2F5496" w:themeColor="accent1" w:themeShade="BF"/>
        </w:rPr>
        <w:t>oder</w:t>
      </w:r>
    </w:p>
    <w:p w14:paraId="78E16931" w14:textId="77777777" w:rsidR="00046036" w:rsidRDefault="00046036" w:rsidP="006844F7">
      <w:pPr>
        <w:pStyle w:val="Listenabsatz"/>
        <w:numPr>
          <w:ilvl w:val="0"/>
          <w:numId w:val="34"/>
        </w:numPr>
        <w:spacing w:after="0"/>
        <w:ind w:left="1843" w:hanging="284"/>
      </w:pPr>
      <w:r w:rsidRPr="000E4D02">
        <w:t>Rücksendung des Investitionsantrags an den</w:t>
      </w:r>
      <w:r>
        <w:t xml:space="preserve"> Fachbereich Immobilienmanagement </w:t>
      </w:r>
      <w:r w:rsidRPr="00AC50D8">
        <w:t>zur Überarbeitung</w:t>
      </w:r>
      <w:r>
        <w:t>.</w:t>
      </w:r>
      <w:r>
        <w:br/>
      </w:r>
      <w:r w:rsidRPr="00E93BAD">
        <w:sym w:font="Wingdings" w:char="F0E0"/>
      </w:r>
      <w:r w:rsidRPr="00E93BAD">
        <w:t xml:space="preserve">  weiter mit Prozessschritt </w:t>
      </w:r>
      <w:r>
        <w:t>3.</w:t>
      </w:r>
    </w:p>
    <w:p w14:paraId="7A8D67B8" w14:textId="77777777" w:rsidR="00046036" w:rsidRPr="006844F7" w:rsidRDefault="00046036" w:rsidP="006844F7">
      <w:pPr>
        <w:spacing w:after="0"/>
        <w:ind w:left="1559"/>
        <w:rPr>
          <w:b/>
          <w:bCs/>
          <w:caps/>
          <w:color w:val="2F5496" w:themeColor="accent1" w:themeShade="BF"/>
        </w:rPr>
      </w:pPr>
      <w:r w:rsidRPr="006844F7">
        <w:rPr>
          <w:b/>
          <w:bCs/>
          <w:caps/>
          <w:color w:val="2F5496" w:themeColor="accent1" w:themeShade="BF"/>
        </w:rPr>
        <w:t>ODER</w:t>
      </w:r>
    </w:p>
    <w:p w14:paraId="1DD105D7" w14:textId="09795FB1" w:rsidR="00046036" w:rsidRDefault="00046036" w:rsidP="006844F7">
      <w:pPr>
        <w:pStyle w:val="Listenabsatz"/>
        <w:numPr>
          <w:ilvl w:val="0"/>
          <w:numId w:val="34"/>
        </w:numPr>
        <w:spacing w:after="0"/>
        <w:ind w:left="1843" w:hanging="284"/>
      </w:pPr>
      <w:r w:rsidRPr="00BE360B">
        <w:t xml:space="preserve">Weiterleitung an die Zentrumsleitung / Regionalleitung und </w:t>
      </w:r>
      <w:r w:rsidR="008C7A07">
        <w:t>Archivierung durch</w:t>
      </w:r>
      <w:r w:rsidRPr="00523A23">
        <w:t xml:space="preserve"> den Fachbereich Immobilienmanagement</w:t>
      </w:r>
      <w:r>
        <w:t>.</w:t>
      </w:r>
      <w:r>
        <w:br/>
      </w:r>
      <w:r w:rsidRPr="00E93BAD">
        <w:sym w:font="Wingdings" w:char="F0E0"/>
      </w:r>
      <w:r>
        <w:t xml:space="preserve">  Der Prozess ist beendet.</w:t>
      </w:r>
    </w:p>
    <w:p w14:paraId="76D9D6A7" w14:textId="77777777" w:rsidR="00046036" w:rsidRPr="008C5DE6" w:rsidRDefault="00046036" w:rsidP="00046036">
      <w:pPr>
        <w:pStyle w:val="Listenabsatz"/>
        <w:numPr>
          <w:ilvl w:val="1"/>
          <w:numId w:val="31"/>
        </w:numPr>
        <w:spacing w:before="120" w:after="0"/>
        <w:ind w:left="788" w:hanging="431"/>
        <w:contextualSpacing w:val="0"/>
        <w:rPr>
          <w:b/>
          <w:bCs/>
          <w:color w:val="00B050"/>
        </w:rPr>
      </w:pPr>
      <w:r w:rsidRPr="008C5DE6">
        <w:rPr>
          <w:b/>
          <w:bCs/>
          <w:color w:val="00B050"/>
        </w:rPr>
        <w:t>Bei einem positiven Ergebnis:</w:t>
      </w:r>
    </w:p>
    <w:p w14:paraId="1E0CC4CC" w14:textId="77777777" w:rsidR="00046036" w:rsidRDefault="00046036" w:rsidP="00046036">
      <w:pPr>
        <w:pStyle w:val="Listenabsatz"/>
        <w:keepNext/>
        <w:keepLines/>
        <w:numPr>
          <w:ilvl w:val="0"/>
          <w:numId w:val="35"/>
        </w:numPr>
      </w:pPr>
      <w:r>
        <w:t>Festlegung der Art der Finanzierung,</w:t>
      </w:r>
    </w:p>
    <w:p w14:paraId="6AE690F6" w14:textId="77777777" w:rsidR="00046036" w:rsidRDefault="00046036" w:rsidP="00046036">
      <w:pPr>
        <w:pStyle w:val="Listenabsatz"/>
        <w:keepNext/>
        <w:keepLines/>
        <w:numPr>
          <w:ilvl w:val="0"/>
          <w:numId w:val="35"/>
        </w:numPr>
      </w:pPr>
      <w:r>
        <w:t>Weiterleitung des Investitionsantrags an die Regionalleitung, Zentrumsleitung und den Fachbereich Immobilienmanagement,</w:t>
      </w:r>
    </w:p>
    <w:p w14:paraId="2A5418D1" w14:textId="77777777" w:rsidR="00046036" w:rsidRDefault="00046036" w:rsidP="00046036">
      <w:pPr>
        <w:pStyle w:val="Listenabsatz"/>
        <w:keepNext/>
        <w:keepLines/>
        <w:numPr>
          <w:ilvl w:val="0"/>
          <w:numId w:val="35"/>
        </w:numPr>
      </w:pPr>
      <w:r>
        <w:t>die Umsetzung wird ausgelöst.</w:t>
      </w:r>
    </w:p>
    <w:p w14:paraId="7748CFAE" w14:textId="77777777" w:rsidR="00046036" w:rsidRDefault="00046036" w:rsidP="00046036">
      <w:pPr>
        <w:pStyle w:val="Listenabsatz"/>
        <w:keepNext/>
        <w:keepLines/>
        <w:numPr>
          <w:ilvl w:val="0"/>
          <w:numId w:val="35"/>
        </w:numPr>
      </w:pPr>
      <w:r>
        <w:t>Archivierung d</w:t>
      </w:r>
      <w:r w:rsidRPr="00864BEC">
        <w:t>e</w:t>
      </w:r>
      <w:r>
        <w:t>s</w:t>
      </w:r>
      <w:r w:rsidRPr="00864BEC">
        <w:t xml:space="preserve"> Investitionsantrag</w:t>
      </w:r>
      <w:r>
        <w:t xml:space="preserve">s </w:t>
      </w:r>
      <w:r w:rsidRPr="008C5DE6">
        <w:t xml:space="preserve">inkl. aller Anlagen </w:t>
      </w:r>
      <w:r>
        <w:t>durch</w:t>
      </w:r>
      <w:r w:rsidRPr="00414A73">
        <w:t xml:space="preserve"> </w:t>
      </w:r>
      <w:r w:rsidRPr="00523A23">
        <w:t>den Fachbereich Immobilienmanagement</w:t>
      </w:r>
      <w:r>
        <w:t>.</w:t>
      </w:r>
    </w:p>
    <w:p w14:paraId="3F544A89" w14:textId="77777777" w:rsidR="00046036" w:rsidRPr="009E27C9" w:rsidRDefault="00046036" w:rsidP="00D6291A">
      <w:pPr>
        <w:shd w:val="clear" w:color="auto" w:fill="D9D9D9" w:themeFill="background1" w:themeFillShade="D9"/>
        <w:spacing w:before="240" w:after="0"/>
        <w:rPr>
          <w:b/>
          <w:bCs/>
        </w:rPr>
      </w:pPr>
      <w:r w:rsidRPr="009E27C9">
        <w:rPr>
          <w:b/>
          <w:bCs/>
        </w:rPr>
        <w:t>Der Prozess ist beendet.</w:t>
      </w:r>
    </w:p>
    <w:p w14:paraId="21DD56F0" w14:textId="77777777" w:rsidR="00046036" w:rsidRDefault="00046036" w:rsidP="00046036">
      <w:pPr>
        <w:spacing w:after="0"/>
        <w:rPr>
          <w:b/>
          <w:bCs/>
        </w:rPr>
      </w:pPr>
    </w:p>
    <w:p w14:paraId="435D0BBB" w14:textId="77777777" w:rsidR="00046036" w:rsidRPr="006909DE" w:rsidRDefault="00046036" w:rsidP="00046036">
      <w:pPr>
        <w:spacing w:after="0"/>
        <w:rPr>
          <w:b/>
          <w:bCs/>
          <w:u w:val="single"/>
        </w:rPr>
      </w:pPr>
      <w:r w:rsidRPr="006909DE">
        <w:rPr>
          <w:b/>
          <w:bCs/>
          <w:u w:val="single"/>
        </w:rPr>
        <w:t>Mitgeltende Unterlagen:</w:t>
      </w:r>
    </w:p>
    <w:p w14:paraId="6397D6E7" w14:textId="77777777" w:rsidR="00046036" w:rsidRDefault="00046036" w:rsidP="006909DE">
      <w:pPr>
        <w:pStyle w:val="Listenabsatz"/>
        <w:numPr>
          <w:ilvl w:val="0"/>
          <w:numId w:val="44"/>
        </w:numPr>
        <w:spacing w:after="0"/>
      </w:pPr>
      <w:r w:rsidRPr="00D22511">
        <w:t>RL 04 Zahlungsrichtlinie</w:t>
      </w:r>
    </w:p>
    <w:p w14:paraId="1B6ED23E" w14:textId="77777777" w:rsidR="00555896" w:rsidRPr="006909DE" w:rsidRDefault="00046036" w:rsidP="006909DE">
      <w:pPr>
        <w:pStyle w:val="Listenabsatz"/>
        <w:numPr>
          <w:ilvl w:val="0"/>
          <w:numId w:val="44"/>
        </w:numPr>
        <w:spacing w:after="0"/>
        <w:rPr>
          <w:rFonts w:ascii="Arial" w:hAnsi="Arial" w:cs="Arial"/>
          <w:color w:val="000000" w:themeColor="text1"/>
          <w:sz w:val="18"/>
          <w:szCs w:val="18"/>
        </w:rPr>
      </w:pPr>
      <w:r w:rsidRPr="00414A73">
        <w:t xml:space="preserve">QMF 320a </w:t>
      </w:r>
      <w:r>
        <w:t>Immobilien-Prüfbericht</w:t>
      </w:r>
      <w:r w:rsidRPr="00414A73">
        <w:t xml:space="preserve"> zum Investitionsantrag</w:t>
      </w:r>
    </w:p>
    <w:tbl>
      <w:tblPr>
        <w:tblStyle w:val="Tabellenraster"/>
        <w:tblW w:w="964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bottom w:w="57" w:type="dxa"/>
        </w:tblCellMar>
        <w:tblLook w:val="04A0" w:firstRow="1" w:lastRow="0" w:firstColumn="1" w:lastColumn="0" w:noHBand="0" w:noVBand="1"/>
      </w:tblPr>
      <w:tblGrid>
        <w:gridCol w:w="6"/>
        <w:gridCol w:w="447"/>
        <w:gridCol w:w="1251"/>
        <w:gridCol w:w="140"/>
        <w:gridCol w:w="285"/>
        <w:gridCol w:w="316"/>
        <w:gridCol w:w="9"/>
        <w:gridCol w:w="241"/>
        <w:gridCol w:w="1561"/>
        <w:gridCol w:w="1185"/>
        <w:gridCol w:w="266"/>
        <w:gridCol w:w="109"/>
        <w:gridCol w:w="284"/>
        <w:gridCol w:w="218"/>
        <w:gridCol w:w="1197"/>
        <w:gridCol w:w="2121"/>
        <w:gridCol w:w="13"/>
      </w:tblGrid>
      <w:tr w:rsidR="00555896" w:rsidRPr="00862BAA" w14:paraId="6A0E9281" w14:textId="77777777" w:rsidTr="00DB7E97">
        <w:trPr>
          <w:gridAfter w:val="1"/>
          <w:wAfter w:w="13" w:type="dxa"/>
          <w:trHeight w:hRule="exact" w:val="345"/>
        </w:trPr>
        <w:tc>
          <w:tcPr>
            <w:tcW w:w="2129" w:type="dxa"/>
            <w:gridSpan w:val="5"/>
            <w:tcBorders>
              <w:right w:val="single" w:sz="4" w:space="0" w:color="A6A6A6" w:themeColor="background1" w:themeShade="A6"/>
            </w:tcBorders>
            <w:vAlign w:val="center"/>
          </w:tcPr>
          <w:p w14:paraId="05845497" w14:textId="77777777" w:rsidR="00555896" w:rsidRPr="00862BAA" w:rsidRDefault="00555896" w:rsidP="00DB7E97">
            <w:pPr>
              <w:rPr>
                <w:rFonts w:ascii="Arial" w:hAnsi="Arial" w:cs="Arial"/>
              </w:rPr>
            </w:pPr>
            <w:r>
              <w:rPr>
                <w:rFonts w:ascii="Arial" w:hAnsi="Arial" w:cs="Arial"/>
                <w:sz w:val="18"/>
                <w:szCs w:val="18"/>
              </w:rPr>
              <w:lastRenderedPageBreak/>
              <w:t>Zentrum</w:t>
            </w:r>
            <w:r w:rsidRPr="000B0AEE">
              <w:rPr>
                <w:rFonts w:ascii="Arial" w:hAnsi="Arial" w:cs="Arial"/>
                <w:sz w:val="18"/>
                <w:szCs w:val="18"/>
              </w:rPr>
              <w:t>:</w:t>
            </w:r>
          </w:p>
        </w:tc>
        <w:tc>
          <w:tcPr>
            <w:tcW w:w="7507"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CC"/>
            <w:vAlign w:val="center"/>
          </w:tcPr>
          <w:p w14:paraId="40ADE3F2" w14:textId="77777777" w:rsidR="00555896" w:rsidRPr="000B0AEE" w:rsidRDefault="00555896" w:rsidP="00DB7E97">
            <w:pPr>
              <w:rPr>
                <w:rFonts w:ascii="Arial" w:hAnsi="Arial" w:cs="Arial"/>
                <w:sz w:val="18"/>
                <w:szCs w:val="18"/>
              </w:rPr>
            </w:pPr>
            <w:r>
              <w:rPr>
                <w:rFonts w:ascii="Arial" w:hAnsi="Arial" w:cs="Arial"/>
                <w:sz w:val="18"/>
                <w:szCs w:val="18"/>
              </w:rPr>
              <w:fldChar w:fldCharType="begin">
                <w:ffData>
                  <w:name w:val=""/>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555896" w:rsidRPr="00862BAA" w14:paraId="10CE854A" w14:textId="77777777" w:rsidTr="00DB7E97">
        <w:trPr>
          <w:gridAfter w:val="1"/>
          <w:wAfter w:w="13" w:type="dxa"/>
          <w:trHeight w:hRule="exact" w:val="340"/>
        </w:trPr>
        <w:tc>
          <w:tcPr>
            <w:tcW w:w="2129" w:type="dxa"/>
            <w:gridSpan w:val="5"/>
            <w:tcBorders>
              <w:right w:val="single" w:sz="4" w:space="0" w:color="A6A6A6" w:themeColor="background1" w:themeShade="A6"/>
            </w:tcBorders>
            <w:vAlign w:val="center"/>
          </w:tcPr>
          <w:p w14:paraId="4C1745AA" w14:textId="77777777" w:rsidR="00555896" w:rsidRPr="00862BAA" w:rsidRDefault="00555896" w:rsidP="00DB7E97">
            <w:pPr>
              <w:rPr>
                <w:rFonts w:ascii="Arial" w:hAnsi="Arial" w:cs="Arial"/>
              </w:rPr>
            </w:pPr>
            <w:r>
              <w:rPr>
                <w:rFonts w:ascii="Arial" w:hAnsi="Arial" w:cs="Arial"/>
                <w:sz w:val="18"/>
                <w:szCs w:val="18"/>
              </w:rPr>
              <w:t>Name Zentrumsleitung</w:t>
            </w:r>
            <w:r w:rsidRPr="00567792">
              <w:rPr>
                <w:rFonts w:ascii="Arial" w:hAnsi="Arial" w:cs="Arial"/>
                <w:sz w:val="18"/>
                <w:szCs w:val="18"/>
              </w:rPr>
              <w:t>:</w:t>
            </w:r>
          </w:p>
        </w:tc>
        <w:tc>
          <w:tcPr>
            <w:tcW w:w="7507"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CC"/>
            <w:vAlign w:val="center"/>
          </w:tcPr>
          <w:p w14:paraId="33D86CB1" w14:textId="77777777" w:rsidR="00555896" w:rsidRPr="006144F0" w:rsidRDefault="00555896" w:rsidP="00DB7E97">
            <w:pPr>
              <w:rPr>
                <w:rFonts w:ascii="Arial" w:hAnsi="Arial" w:cs="Arial"/>
                <w:sz w:val="18"/>
                <w:szCs w:val="18"/>
              </w:rPr>
            </w:pPr>
            <w:r>
              <w:rPr>
                <w:rFonts w:ascii="Arial" w:hAnsi="Arial" w:cs="Arial"/>
                <w:sz w:val="18"/>
                <w:szCs w:val="18"/>
              </w:rPr>
              <w:fldChar w:fldCharType="begin">
                <w:ffData>
                  <w:name w:val=""/>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Pr>
                <w:rFonts w:ascii="Arial" w:hAnsi="Arial" w:cs="Arial"/>
                <w:sz w:val="18"/>
                <w:szCs w:val="18"/>
              </w:rPr>
              <w:t xml:space="preserve">, </w:t>
            </w:r>
            <w:r>
              <w:rPr>
                <w:rFonts w:ascii="Arial" w:hAnsi="Arial" w:cs="Arial"/>
                <w:sz w:val="18"/>
                <w:szCs w:val="18"/>
              </w:rPr>
              <w:fldChar w:fldCharType="begin">
                <w:ffData>
                  <w:name w:val=""/>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555896" w:rsidRPr="00862BAA" w14:paraId="29EF3BDF" w14:textId="77777777" w:rsidTr="00DB7E97">
        <w:trPr>
          <w:gridAfter w:val="1"/>
          <w:wAfter w:w="13" w:type="dxa"/>
          <w:trHeight w:hRule="exact" w:val="340"/>
        </w:trPr>
        <w:tc>
          <w:tcPr>
            <w:tcW w:w="2129" w:type="dxa"/>
            <w:gridSpan w:val="5"/>
            <w:tcBorders>
              <w:right w:val="single" w:sz="4" w:space="0" w:color="A6A6A6" w:themeColor="background1" w:themeShade="A6"/>
            </w:tcBorders>
            <w:vAlign w:val="center"/>
          </w:tcPr>
          <w:p w14:paraId="5DDC2A31" w14:textId="77777777" w:rsidR="00555896" w:rsidRPr="00862BAA" w:rsidRDefault="00555896" w:rsidP="00DB7E97">
            <w:pPr>
              <w:rPr>
                <w:rFonts w:ascii="Arial" w:hAnsi="Arial" w:cs="Arial"/>
              </w:rPr>
            </w:pPr>
            <w:r>
              <w:rPr>
                <w:rFonts w:ascii="Arial" w:hAnsi="Arial" w:cs="Arial"/>
                <w:sz w:val="18"/>
                <w:szCs w:val="18"/>
              </w:rPr>
              <w:t>Kostenstelle:</w:t>
            </w:r>
          </w:p>
        </w:tc>
        <w:tc>
          <w:tcPr>
            <w:tcW w:w="2127"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CC"/>
            <w:vAlign w:val="center"/>
          </w:tcPr>
          <w:p w14:paraId="624B907C" w14:textId="77777777" w:rsidR="00555896" w:rsidRPr="00862BAA" w:rsidRDefault="00555896" w:rsidP="00DB7E97">
            <w:pPr>
              <w:rPr>
                <w:rFonts w:ascii="Arial" w:hAnsi="Arial" w:cs="Arial"/>
              </w:rPr>
            </w:pPr>
            <w:r>
              <w:rPr>
                <w:rFonts w:ascii="Arial" w:hAnsi="Arial" w:cs="Arial"/>
                <w:sz w:val="18"/>
                <w:szCs w:val="18"/>
              </w:rPr>
              <w:fldChar w:fldCharType="begin">
                <w:ffData>
                  <w:name w:val=""/>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3259" w:type="dxa"/>
            <w:gridSpan w:val="6"/>
            <w:tcBorders>
              <w:left w:val="single" w:sz="4" w:space="0" w:color="A6A6A6" w:themeColor="background1" w:themeShade="A6"/>
              <w:right w:val="single" w:sz="4" w:space="0" w:color="A6A6A6" w:themeColor="background1" w:themeShade="A6"/>
            </w:tcBorders>
            <w:shd w:val="clear" w:color="auto" w:fill="auto"/>
            <w:vAlign w:val="center"/>
          </w:tcPr>
          <w:p w14:paraId="07F2DA77" w14:textId="77777777" w:rsidR="00555896" w:rsidRPr="00567792" w:rsidRDefault="00555896" w:rsidP="00DB7E97">
            <w:pPr>
              <w:jc w:val="right"/>
              <w:rPr>
                <w:rFonts w:ascii="Arial" w:hAnsi="Arial" w:cs="Arial"/>
                <w:sz w:val="12"/>
                <w:szCs w:val="12"/>
              </w:rPr>
            </w:pPr>
            <w:r>
              <w:rPr>
                <w:rFonts w:ascii="Arial" w:hAnsi="Arial" w:cs="Arial"/>
                <w:sz w:val="18"/>
                <w:szCs w:val="18"/>
              </w:rPr>
              <w:t>Antragsd</w:t>
            </w:r>
            <w:r w:rsidRPr="000B0AEE">
              <w:rPr>
                <w:rFonts w:ascii="Arial" w:hAnsi="Arial" w:cs="Arial"/>
                <w:sz w:val="18"/>
                <w:szCs w:val="18"/>
              </w:rPr>
              <w:t>atum:</w:t>
            </w:r>
          </w:p>
        </w:tc>
        <w:tc>
          <w:tcPr>
            <w:tcW w:w="212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CC"/>
            <w:vAlign w:val="center"/>
          </w:tcPr>
          <w:p w14:paraId="0AB3AC8C" w14:textId="77777777" w:rsidR="00555896" w:rsidRPr="006144F0" w:rsidRDefault="00555896" w:rsidP="00DB7E97">
            <w:pPr>
              <w:rPr>
                <w:rFonts w:ascii="Arial" w:hAnsi="Arial" w:cs="Arial"/>
                <w:sz w:val="18"/>
                <w:szCs w:val="18"/>
              </w:rPr>
            </w:pPr>
            <w:r>
              <w:rPr>
                <w:rFonts w:ascii="Arial" w:hAnsi="Arial" w:cs="Arial"/>
                <w:sz w:val="18"/>
                <w:szCs w:val="18"/>
              </w:rPr>
              <w:fldChar w:fldCharType="begin">
                <w:ffData>
                  <w:name w:val=""/>
                  <w:enabled/>
                  <w:calcOnExit w:val="0"/>
                  <w:textInput>
                    <w:type w:val="date"/>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555896" w:rsidRPr="00862BAA" w14:paraId="656512CF" w14:textId="77777777" w:rsidTr="00DB7E97">
        <w:trPr>
          <w:gridAfter w:val="1"/>
          <w:wAfter w:w="13" w:type="dxa"/>
          <w:trHeight w:hRule="exact" w:val="423"/>
        </w:trPr>
        <w:tc>
          <w:tcPr>
            <w:tcW w:w="9636" w:type="dxa"/>
            <w:gridSpan w:val="16"/>
            <w:tcBorders>
              <w:bottom w:val="single" w:sz="4" w:space="0" w:color="A6A6A6" w:themeColor="background1" w:themeShade="A6"/>
            </w:tcBorders>
            <w:vAlign w:val="center"/>
          </w:tcPr>
          <w:p w14:paraId="59D898A7" w14:textId="77777777" w:rsidR="00555896" w:rsidRPr="0023251B" w:rsidRDefault="00555896" w:rsidP="00DB7E97">
            <w:pPr>
              <w:rPr>
                <w:rFonts w:ascii="Arial" w:hAnsi="Arial" w:cs="Arial"/>
                <w:sz w:val="18"/>
                <w:szCs w:val="18"/>
              </w:rPr>
            </w:pPr>
          </w:p>
        </w:tc>
      </w:tr>
      <w:tr w:rsidR="00555896" w:rsidRPr="00D11C7C" w14:paraId="2B635541" w14:textId="77777777" w:rsidTr="00DB7E97">
        <w:trPr>
          <w:gridAfter w:val="1"/>
          <w:wAfter w:w="13" w:type="dxa"/>
        </w:trPr>
        <w:tc>
          <w:tcPr>
            <w:tcW w:w="9636"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vAlign w:val="center"/>
          </w:tcPr>
          <w:p w14:paraId="718F8EB9" w14:textId="77777777" w:rsidR="00555896" w:rsidRPr="008C2BEB" w:rsidRDefault="00555896" w:rsidP="00DB7E97">
            <w:pPr>
              <w:rPr>
                <w:rFonts w:ascii="Arial" w:hAnsi="Arial" w:cs="Arial"/>
                <w:b/>
                <w:bCs/>
                <w:color w:val="000000" w:themeColor="text1"/>
                <w:sz w:val="14"/>
                <w:szCs w:val="14"/>
              </w:rPr>
            </w:pPr>
            <w:r w:rsidRPr="008C2BEB">
              <w:rPr>
                <w:rFonts w:ascii="Arial" w:hAnsi="Arial" w:cs="Arial"/>
                <w:b/>
                <w:bCs/>
                <w:color w:val="000000" w:themeColor="text1"/>
                <w:sz w:val="14"/>
                <w:szCs w:val="14"/>
              </w:rPr>
              <w:t>Prozessschritt 1</w:t>
            </w:r>
            <w:r w:rsidRPr="008C2BEB">
              <w:rPr>
                <w:rFonts w:ascii="Arial" w:hAnsi="Arial" w:cs="Arial"/>
                <w:color w:val="000000" w:themeColor="text1"/>
                <w:sz w:val="14"/>
                <w:szCs w:val="14"/>
              </w:rPr>
              <w:t>. Bearbeitung durch die Zentrumsleitung</w:t>
            </w:r>
          </w:p>
        </w:tc>
      </w:tr>
      <w:tr w:rsidR="00555896" w:rsidRPr="00862BAA" w14:paraId="1439AA5C" w14:textId="77777777" w:rsidTr="00DB7E97">
        <w:trPr>
          <w:gridAfter w:val="1"/>
          <w:wAfter w:w="13" w:type="dxa"/>
          <w:trHeight w:val="234"/>
        </w:trPr>
        <w:tc>
          <w:tcPr>
            <w:tcW w:w="6318"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C000"/>
            <w:vAlign w:val="center"/>
          </w:tcPr>
          <w:p w14:paraId="1CCA76CE" w14:textId="77777777" w:rsidR="00555896" w:rsidRPr="00251433" w:rsidRDefault="00555896" w:rsidP="00DB7E97">
            <w:pPr>
              <w:rPr>
                <w:rFonts w:ascii="Arial" w:hAnsi="Arial" w:cs="Arial"/>
                <w:color w:val="808080" w:themeColor="background1" w:themeShade="80"/>
                <w:sz w:val="16"/>
                <w:szCs w:val="16"/>
              </w:rPr>
            </w:pPr>
            <w:r>
              <w:rPr>
                <w:rFonts w:ascii="Arial" w:hAnsi="Arial" w:cs="Arial"/>
                <w:b/>
                <w:bCs/>
                <w:sz w:val="18"/>
                <w:szCs w:val="18"/>
              </w:rPr>
              <w:t>Geplante Maßnahme</w:t>
            </w:r>
            <w:r w:rsidRPr="00410B7E">
              <w:rPr>
                <w:rFonts w:ascii="Arial" w:hAnsi="Arial" w:cs="Arial"/>
                <w:b/>
                <w:bCs/>
                <w:sz w:val="18"/>
                <w:szCs w:val="18"/>
              </w:rPr>
              <w:t>:</w:t>
            </w:r>
          </w:p>
        </w:tc>
        <w:tc>
          <w:tcPr>
            <w:tcW w:w="331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C000"/>
            <w:vAlign w:val="center"/>
          </w:tcPr>
          <w:p w14:paraId="1E3C8EA9" w14:textId="77777777" w:rsidR="00555896" w:rsidRPr="00410B7E" w:rsidRDefault="00555896" w:rsidP="00DB7E97">
            <w:pPr>
              <w:jc w:val="center"/>
              <w:rPr>
                <w:rFonts w:ascii="Arial" w:hAnsi="Arial" w:cs="Arial"/>
                <w:b/>
                <w:bCs/>
                <w:sz w:val="18"/>
                <w:szCs w:val="18"/>
              </w:rPr>
            </w:pPr>
            <w:r w:rsidRPr="00410B7E">
              <w:rPr>
                <w:rFonts w:ascii="Arial" w:hAnsi="Arial" w:cs="Arial"/>
                <w:b/>
                <w:bCs/>
                <w:sz w:val="18"/>
                <w:szCs w:val="18"/>
              </w:rPr>
              <w:t>Bemerkungen</w:t>
            </w:r>
            <w:r>
              <w:rPr>
                <w:rFonts w:ascii="Arial" w:hAnsi="Arial" w:cs="Arial"/>
                <w:b/>
                <w:bCs/>
                <w:sz w:val="18"/>
                <w:szCs w:val="18"/>
              </w:rPr>
              <w:t xml:space="preserve"> </w:t>
            </w:r>
            <w:r w:rsidRPr="00251433">
              <w:rPr>
                <w:rFonts w:ascii="Arial" w:hAnsi="Arial" w:cs="Arial"/>
                <w:sz w:val="16"/>
                <w:szCs w:val="16"/>
              </w:rPr>
              <w:t>(mit Datum)</w:t>
            </w:r>
          </w:p>
        </w:tc>
      </w:tr>
      <w:tr w:rsidR="00555896" w:rsidRPr="00862BAA" w14:paraId="4F50E875" w14:textId="77777777" w:rsidTr="00DB7E97">
        <w:trPr>
          <w:gridAfter w:val="1"/>
          <w:wAfter w:w="13" w:type="dxa"/>
          <w:trHeight w:val="1468"/>
        </w:trPr>
        <w:tc>
          <w:tcPr>
            <w:tcW w:w="6318"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CC"/>
          </w:tcPr>
          <w:p w14:paraId="03495169" w14:textId="77777777" w:rsidR="00555896" w:rsidRPr="0023251B" w:rsidRDefault="00555896" w:rsidP="00DB7E97">
            <w:pPr>
              <w:rPr>
                <w:rFonts w:ascii="Arial" w:hAnsi="Arial" w:cs="Arial"/>
                <w:sz w:val="18"/>
                <w:szCs w:val="18"/>
              </w:rPr>
            </w:pPr>
            <w:r>
              <w:rPr>
                <w:rFonts w:ascii="Arial" w:hAnsi="Arial" w:cs="Arial"/>
                <w:sz w:val="18"/>
                <w:szCs w:val="18"/>
              </w:rPr>
              <w:fldChar w:fldCharType="begin">
                <w:ffData>
                  <w:name w:val="Text1"/>
                  <w:enabled/>
                  <w:calcOnExit w:val="0"/>
                  <w:textInput/>
                </w:ffData>
              </w:fldChar>
            </w:r>
            <w:bookmarkStart w:id="1" w:name="Text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
          </w:p>
        </w:tc>
        <w:tc>
          <w:tcPr>
            <w:tcW w:w="3318" w:type="dxa"/>
            <w:gridSpan w:val="2"/>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CC"/>
          </w:tcPr>
          <w:p w14:paraId="2EC4CF49" w14:textId="77777777" w:rsidR="00555896" w:rsidRPr="0023251B" w:rsidRDefault="00555896" w:rsidP="00DB7E97">
            <w:pPr>
              <w:rPr>
                <w:rFonts w:ascii="Arial" w:hAnsi="Arial" w:cs="Arial"/>
                <w:sz w:val="18"/>
                <w:szCs w:val="18"/>
              </w:rPr>
            </w:pPr>
            <w:r>
              <w:rPr>
                <w:rFonts w:ascii="Arial" w:hAnsi="Arial" w:cs="Arial"/>
                <w:sz w:val="18"/>
                <w:szCs w:val="18"/>
              </w:rPr>
              <w:fldChar w:fldCharType="begin">
                <w:ffData>
                  <w:name w:val=""/>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555896" w:rsidRPr="00862BAA" w14:paraId="2C1F80FB" w14:textId="77777777" w:rsidTr="00DB7E97">
        <w:trPr>
          <w:gridAfter w:val="1"/>
          <w:wAfter w:w="13" w:type="dxa"/>
          <w:trHeight w:val="227"/>
        </w:trPr>
        <w:tc>
          <w:tcPr>
            <w:tcW w:w="1844" w:type="dxa"/>
            <w:gridSpan w:val="4"/>
            <w:tcBorders>
              <w:top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DF29F2D" w14:textId="77777777" w:rsidR="00555896" w:rsidRPr="00416C5A" w:rsidRDefault="00555896" w:rsidP="00DB7E97">
            <w:pPr>
              <w:rPr>
                <w:rFonts w:ascii="Arial" w:hAnsi="Arial" w:cs="Arial"/>
                <w:color w:val="FF0000"/>
                <w:sz w:val="18"/>
                <w:szCs w:val="18"/>
              </w:rPr>
            </w:pPr>
            <w:r>
              <w:rPr>
                <w:rFonts w:ascii="Arial" w:hAnsi="Arial" w:cs="Arial"/>
                <w:sz w:val="18"/>
                <w:szCs w:val="18"/>
              </w:rPr>
              <w:t>im Budget geplant:</w:t>
            </w:r>
          </w:p>
        </w:tc>
        <w:tc>
          <w:tcPr>
            <w:tcW w:w="447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CC"/>
            <w:vAlign w:val="center"/>
          </w:tcPr>
          <w:p w14:paraId="0FD176EA" w14:textId="77777777" w:rsidR="00555896" w:rsidRDefault="00555896" w:rsidP="00DB7E97">
            <w:pPr>
              <w:ind w:left="891" w:hanging="891"/>
              <w:rPr>
                <w:rFonts w:ascii="Arial" w:hAnsi="Arial" w:cs="Arial"/>
                <w:sz w:val="18"/>
                <w:szCs w:val="18"/>
              </w:rPr>
            </w:pPr>
            <w:r>
              <w:rPr>
                <w:rFonts w:ascii="Arial" w:hAnsi="Arial" w:cs="Arial"/>
                <w:sz w:val="18"/>
                <w:szCs w:val="18"/>
              </w:rPr>
              <w:fldChar w:fldCharType="begin">
                <w:ffData>
                  <w:name w:val="Kontrollkästchen3"/>
                  <w:enabled/>
                  <w:calcOnExit w:val="0"/>
                  <w:checkBox>
                    <w:sizeAuto/>
                    <w:default w:val="0"/>
                  </w:checkBox>
                </w:ffData>
              </w:fldChar>
            </w:r>
            <w:r>
              <w:rPr>
                <w:rFonts w:ascii="Arial" w:hAnsi="Arial" w:cs="Arial"/>
                <w:sz w:val="18"/>
                <w:szCs w:val="18"/>
              </w:rPr>
              <w:instrText xml:space="preserve"> FORMCHECKBOX </w:instrText>
            </w:r>
            <w:r w:rsidR="00896333">
              <w:rPr>
                <w:rFonts w:ascii="Arial" w:hAnsi="Arial" w:cs="Arial"/>
                <w:sz w:val="18"/>
                <w:szCs w:val="18"/>
              </w:rPr>
            </w:r>
            <w:r w:rsidR="00896333">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ja</w:t>
            </w:r>
            <w:r>
              <w:rPr>
                <w:rFonts w:ascii="Arial" w:hAnsi="Arial" w:cs="Arial"/>
                <w:sz w:val="18"/>
                <w:szCs w:val="18"/>
              </w:rPr>
              <w:tab/>
            </w:r>
            <w:r>
              <w:rPr>
                <w:rFonts w:ascii="Arial" w:hAnsi="Arial" w:cs="Arial"/>
                <w:sz w:val="18"/>
                <w:szCs w:val="18"/>
              </w:rPr>
              <w:fldChar w:fldCharType="begin">
                <w:ffData>
                  <w:name w:val="Kontrollkästchen3"/>
                  <w:enabled/>
                  <w:calcOnExit w:val="0"/>
                  <w:checkBox>
                    <w:sizeAuto/>
                    <w:default w:val="0"/>
                  </w:checkBox>
                </w:ffData>
              </w:fldChar>
            </w:r>
            <w:r>
              <w:rPr>
                <w:rFonts w:ascii="Arial" w:hAnsi="Arial" w:cs="Arial"/>
                <w:sz w:val="18"/>
                <w:szCs w:val="18"/>
              </w:rPr>
              <w:instrText xml:space="preserve"> FORMCHECKBOX </w:instrText>
            </w:r>
            <w:r w:rsidR="00896333">
              <w:rPr>
                <w:rFonts w:ascii="Arial" w:hAnsi="Arial" w:cs="Arial"/>
                <w:sz w:val="18"/>
                <w:szCs w:val="18"/>
              </w:rPr>
            </w:r>
            <w:r w:rsidR="00896333">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nein</w:t>
            </w:r>
          </w:p>
        </w:tc>
        <w:tc>
          <w:tcPr>
            <w:tcW w:w="3318" w:type="dxa"/>
            <w:gridSpan w:val="2"/>
            <w:vMerge/>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CC"/>
            <w:vAlign w:val="center"/>
          </w:tcPr>
          <w:p w14:paraId="71CBA255" w14:textId="77777777" w:rsidR="00555896" w:rsidRPr="0023251B" w:rsidRDefault="00555896" w:rsidP="00DB7E97">
            <w:pPr>
              <w:rPr>
                <w:rFonts w:ascii="Arial" w:hAnsi="Arial" w:cs="Arial"/>
                <w:sz w:val="18"/>
                <w:szCs w:val="18"/>
              </w:rPr>
            </w:pPr>
          </w:p>
        </w:tc>
      </w:tr>
      <w:tr w:rsidR="00555896" w:rsidRPr="00862BAA" w14:paraId="1DAFEBFE" w14:textId="77777777" w:rsidTr="00DB7E97">
        <w:trPr>
          <w:gridAfter w:val="1"/>
          <w:wAfter w:w="13" w:type="dxa"/>
          <w:trHeight w:val="227"/>
        </w:trPr>
        <w:tc>
          <w:tcPr>
            <w:tcW w:w="1844" w:type="dxa"/>
            <w:gridSpan w:val="4"/>
            <w:tcBorders>
              <w:top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FA3D874" w14:textId="77777777" w:rsidR="00555896" w:rsidRDefault="00555896" w:rsidP="00DB7E97">
            <w:pPr>
              <w:rPr>
                <w:rFonts w:ascii="Arial" w:hAnsi="Arial" w:cs="Arial"/>
                <w:sz w:val="18"/>
                <w:szCs w:val="18"/>
              </w:rPr>
            </w:pPr>
            <w:r>
              <w:rPr>
                <w:rFonts w:ascii="Arial" w:hAnsi="Arial" w:cs="Arial"/>
                <w:sz w:val="18"/>
                <w:szCs w:val="18"/>
              </w:rPr>
              <w:t>Kassenzulassung betroffen:</w:t>
            </w:r>
          </w:p>
        </w:tc>
        <w:tc>
          <w:tcPr>
            <w:tcW w:w="447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CC"/>
            <w:vAlign w:val="center"/>
          </w:tcPr>
          <w:p w14:paraId="5BB3A79D" w14:textId="77777777" w:rsidR="00555896" w:rsidRDefault="00555896" w:rsidP="00DB7E97">
            <w:pPr>
              <w:ind w:left="891" w:hanging="891"/>
              <w:rPr>
                <w:rFonts w:ascii="Arial" w:hAnsi="Arial" w:cs="Arial"/>
                <w:sz w:val="18"/>
                <w:szCs w:val="18"/>
              </w:rPr>
            </w:pPr>
            <w:r>
              <w:rPr>
                <w:rFonts w:ascii="Arial" w:hAnsi="Arial" w:cs="Arial"/>
                <w:sz w:val="18"/>
                <w:szCs w:val="18"/>
              </w:rPr>
              <w:fldChar w:fldCharType="begin">
                <w:ffData>
                  <w:name w:val="Kontrollkästchen3"/>
                  <w:enabled/>
                  <w:calcOnExit w:val="0"/>
                  <w:checkBox>
                    <w:sizeAuto/>
                    <w:default w:val="0"/>
                  </w:checkBox>
                </w:ffData>
              </w:fldChar>
            </w:r>
            <w:r>
              <w:rPr>
                <w:rFonts w:ascii="Arial" w:hAnsi="Arial" w:cs="Arial"/>
                <w:sz w:val="18"/>
                <w:szCs w:val="18"/>
              </w:rPr>
              <w:instrText xml:space="preserve"> FORMCHECKBOX </w:instrText>
            </w:r>
            <w:r w:rsidR="00896333">
              <w:rPr>
                <w:rFonts w:ascii="Arial" w:hAnsi="Arial" w:cs="Arial"/>
                <w:sz w:val="18"/>
                <w:szCs w:val="18"/>
              </w:rPr>
            </w:r>
            <w:r w:rsidR="00896333">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ja</w:t>
            </w:r>
            <w:r>
              <w:rPr>
                <w:rFonts w:ascii="Arial" w:hAnsi="Arial" w:cs="Arial"/>
                <w:sz w:val="18"/>
                <w:szCs w:val="18"/>
              </w:rPr>
              <w:tab/>
            </w:r>
            <w:r>
              <w:rPr>
                <w:rFonts w:ascii="Arial" w:hAnsi="Arial" w:cs="Arial"/>
                <w:sz w:val="18"/>
                <w:szCs w:val="18"/>
              </w:rPr>
              <w:fldChar w:fldCharType="begin">
                <w:ffData>
                  <w:name w:val="Kontrollkästchen3"/>
                  <w:enabled/>
                  <w:calcOnExit w:val="0"/>
                  <w:checkBox>
                    <w:sizeAuto/>
                    <w:default w:val="0"/>
                  </w:checkBox>
                </w:ffData>
              </w:fldChar>
            </w:r>
            <w:r>
              <w:rPr>
                <w:rFonts w:ascii="Arial" w:hAnsi="Arial" w:cs="Arial"/>
                <w:sz w:val="18"/>
                <w:szCs w:val="18"/>
              </w:rPr>
              <w:instrText xml:space="preserve"> FORMCHECKBOX </w:instrText>
            </w:r>
            <w:r w:rsidR="00896333">
              <w:rPr>
                <w:rFonts w:ascii="Arial" w:hAnsi="Arial" w:cs="Arial"/>
                <w:sz w:val="18"/>
                <w:szCs w:val="18"/>
              </w:rPr>
            </w:r>
            <w:r w:rsidR="00896333">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nein</w:t>
            </w:r>
          </w:p>
        </w:tc>
        <w:tc>
          <w:tcPr>
            <w:tcW w:w="3318" w:type="dxa"/>
            <w:gridSpan w:val="2"/>
            <w:vMerge/>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CC"/>
            <w:vAlign w:val="center"/>
          </w:tcPr>
          <w:p w14:paraId="16322B32" w14:textId="77777777" w:rsidR="00555896" w:rsidRPr="0023251B" w:rsidRDefault="00555896" w:rsidP="00DB7E97">
            <w:pPr>
              <w:rPr>
                <w:rFonts w:ascii="Arial" w:hAnsi="Arial" w:cs="Arial"/>
                <w:sz w:val="18"/>
                <w:szCs w:val="18"/>
              </w:rPr>
            </w:pPr>
          </w:p>
        </w:tc>
      </w:tr>
      <w:tr w:rsidR="00555896" w:rsidRPr="00862BAA" w14:paraId="53A2BDC6" w14:textId="77777777" w:rsidTr="00DB7E97">
        <w:trPr>
          <w:gridAfter w:val="1"/>
          <w:wAfter w:w="13" w:type="dxa"/>
          <w:trHeight w:val="227"/>
        </w:trPr>
        <w:tc>
          <w:tcPr>
            <w:tcW w:w="1844" w:type="dxa"/>
            <w:gridSpan w:val="4"/>
            <w:tcBorders>
              <w:top w:val="single" w:sz="4" w:space="0" w:color="A6A6A6" w:themeColor="background1" w:themeShade="A6"/>
              <w:bottom w:val="single" w:sz="4" w:space="0" w:color="A6A6A6" w:themeColor="background1" w:themeShade="A6"/>
              <w:right w:val="single" w:sz="4" w:space="0" w:color="A6A6A6" w:themeColor="background1" w:themeShade="A6"/>
            </w:tcBorders>
          </w:tcPr>
          <w:p w14:paraId="00FD260D" w14:textId="77777777" w:rsidR="00555896" w:rsidRPr="0023251B" w:rsidRDefault="00555896" w:rsidP="00DB7E97">
            <w:pPr>
              <w:rPr>
                <w:rFonts w:ascii="Arial" w:hAnsi="Arial" w:cs="Arial"/>
                <w:sz w:val="18"/>
                <w:szCs w:val="18"/>
              </w:rPr>
            </w:pPr>
            <w:r>
              <w:rPr>
                <w:rFonts w:ascii="Arial" w:hAnsi="Arial" w:cs="Arial"/>
                <w:sz w:val="18"/>
                <w:szCs w:val="18"/>
              </w:rPr>
              <w:t>Beginn der Maßnahme:</w:t>
            </w:r>
          </w:p>
        </w:tc>
        <w:tc>
          <w:tcPr>
            <w:tcW w:w="447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CC"/>
            <w:vAlign w:val="center"/>
          </w:tcPr>
          <w:p w14:paraId="0AA96BBC" w14:textId="77777777" w:rsidR="00555896" w:rsidRPr="0023251B" w:rsidRDefault="00555896" w:rsidP="00DB7E97">
            <w:pPr>
              <w:rPr>
                <w:rFonts w:ascii="Arial" w:hAnsi="Arial" w:cs="Arial"/>
                <w:sz w:val="18"/>
                <w:szCs w:val="18"/>
              </w:rPr>
            </w:pPr>
            <w:r>
              <w:rPr>
                <w:rFonts w:ascii="Arial" w:hAnsi="Arial" w:cs="Arial"/>
                <w:sz w:val="18"/>
                <w:szCs w:val="18"/>
              </w:rPr>
              <w:fldChar w:fldCharType="begin">
                <w:ffData>
                  <w:name w:val=""/>
                  <w:enabled/>
                  <w:calcOnExit w:val="0"/>
                  <w:textInput>
                    <w:type w:val="date"/>
                    <w:format w:val="dd.MM.yyyy"/>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3318" w:type="dxa"/>
            <w:gridSpan w:val="2"/>
            <w:vMerge/>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CC"/>
            <w:vAlign w:val="center"/>
          </w:tcPr>
          <w:p w14:paraId="2096C8D1" w14:textId="77777777" w:rsidR="00555896" w:rsidRPr="0023251B" w:rsidRDefault="00555896" w:rsidP="00DB7E97">
            <w:pPr>
              <w:rPr>
                <w:rFonts w:ascii="Arial" w:hAnsi="Arial" w:cs="Arial"/>
                <w:sz w:val="18"/>
                <w:szCs w:val="18"/>
              </w:rPr>
            </w:pPr>
          </w:p>
        </w:tc>
      </w:tr>
      <w:tr w:rsidR="00555896" w:rsidRPr="00862BAA" w14:paraId="43B357DC" w14:textId="77777777" w:rsidTr="00DB7E97">
        <w:trPr>
          <w:gridAfter w:val="1"/>
          <w:wAfter w:w="13" w:type="dxa"/>
          <w:trHeight w:val="227"/>
        </w:trPr>
        <w:tc>
          <w:tcPr>
            <w:tcW w:w="1844" w:type="dxa"/>
            <w:gridSpan w:val="4"/>
            <w:tcBorders>
              <w:top w:val="single" w:sz="4" w:space="0" w:color="A6A6A6" w:themeColor="background1" w:themeShade="A6"/>
              <w:bottom w:val="single" w:sz="4" w:space="0" w:color="A6A6A6" w:themeColor="background1" w:themeShade="A6"/>
              <w:right w:val="single" w:sz="4" w:space="0" w:color="A6A6A6" w:themeColor="background1" w:themeShade="A6"/>
            </w:tcBorders>
          </w:tcPr>
          <w:p w14:paraId="25572DD6" w14:textId="77777777" w:rsidR="00555896" w:rsidRDefault="00555896" w:rsidP="00DB7E97">
            <w:pPr>
              <w:rPr>
                <w:rFonts w:ascii="Arial" w:hAnsi="Arial" w:cs="Arial"/>
                <w:sz w:val="18"/>
                <w:szCs w:val="18"/>
              </w:rPr>
            </w:pPr>
            <w:r>
              <w:rPr>
                <w:rFonts w:ascii="Arial" w:hAnsi="Arial" w:cs="Arial"/>
                <w:sz w:val="18"/>
                <w:szCs w:val="18"/>
              </w:rPr>
              <w:t xml:space="preserve">Ende </w:t>
            </w:r>
            <w:r w:rsidRPr="00AB5501">
              <w:rPr>
                <w:rFonts w:ascii="Arial" w:hAnsi="Arial" w:cs="Arial"/>
                <w:sz w:val="18"/>
                <w:szCs w:val="18"/>
              </w:rPr>
              <w:t>der</w:t>
            </w:r>
            <w:r>
              <w:rPr>
                <w:rFonts w:ascii="Arial" w:hAnsi="Arial" w:cs="Arial"/>
                <w:sz w:val="18"/>
                <w:szCs w:val="18"/>
              </w:rPr>
              <w:t xml:space="preserve"> Maßnahme:</w:t>
            </w:r>
          </w:p>
        </w:tc>
        <w:tc>
          <w:tcPr>
            <w:tcW w:w="447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CC"/>
            <w:vAlign w:val="center"/>
          </w:tcPr>
          <w:p w14:paraId="1C861EE5" w14:textId="77777777" w:rsidR="00555896" w:rsidRDefault="00555896" w:rsidP="00DB7E97">
            <w:pPr>
              <w:rPr>
                <w:rFonts w:ascii="Arial" w:hAnsi="Arial" w:cs="Arial"/>
                <w:sz w:val="18"/>
                <w:szCs w:val="18"/>
              </w:rPr>
            </w:pPr>
            <w:r>
              <w:rPr>
                <w:rFonts w:ascii="Arial" w:hAnsi="Arial" w:cs="Arial"/>
                <w:sz w:val="18"/>
                <w:szCs w:val="18"/>
              </w:rPr>
              <w:fldChar w:fldCharType="begin">
                <w:ffData>
                  <w:name w:val=""/>
                  <w:enabled/>
                  <w:calcOnExit w:val="0"/>
                  <w:textInput>
                    <w:type w:val="date"/>
                    <w:format w:val="dd.MM.yyyy"/>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3318" w:type="dxa"/>
            <w:gridSpan w:val="2"/>
            <w:vMerge/>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CC"/>
            <w:vAlign w:val="center"/>
          </w:tcPr>
          <w:p w14:paraId="605BFADA" w14:textId="77777777" w:rsidR="00555896" w:rsidRDefault="00555896" w:rsidP="00DB7E97">
            <w:pPr>
              <w:rPr>
                <w:rFonts w:ascii="Arial" w:hAnsi="Arial" w:cs="Arial"/>
                <w:sz w:val="18"/>
                <w:szCs w:val="18"/>
              </w:rPr>
            </w:pPr>
          </w:p>
        </w:tc>
      </w:tr>
      <w:tr w:rsidR="00555896" w:rsidRPr="00862BAA" w14:paraId="144C3D1B" w14:textId="77777777" w:rsidTr="00DB7E97">
        <w:trPr>
          <w:gridAfter w:val="1"/>
          <w:wAfter w:w="13" w:type="dxa"/>
          <w:trHeight w:val="222"/>
        </w:trPr>
        <w:tc>
          <w:tcPr>
            <w:tcW w:w="2695" w:type="dxa"/>
            <w:gridSpan w:val="8"/>
            <w:tcBorders>
              <w:top w:val="single" w:sz="4" w:space="0" w:color="BFBFBF" w:themeColor="background1" w:themeShade="BF"/>
              <w:bottom w:val="single" w:sz="4" w:space="0" w:color="BFBFBF" w:themeColor="background1" w:themeShade="BF"/>
              <w:right w:val="single" w:sz="4" w:space="0" w:color="A6A6A6" w:themeColor="background1" w:themeShade="A6"/>
            </w:tcBorders>
            <w:shd w:val="clear" w:color="auto" w:fill="auto"/>
            <w:vAlign w:val="center"/>
          </w:tcPr>
          <w:p w14:paraId="523E6485" w14:textId="77777777" w:rsidR="00555896" w:rsidRPr="00120C61" w:rsidRDefault="00555896" w:rsidP="00DB7E97">
            <w:pPr>
              <w:tabs>
                <w:tab w:val="left" w:pos="2904"/>
                <w:tab w:val="left" w:pos="4179"/>
              </w:tabs>
              <w:rPr>
                <w:rFonts w:ascii="Arial" w:hAnsi="Arial" w:cs="Arial"/>
                <w:color w:val="000000" w:themeColor="text1"/>
                <w:sz w:val="18"/>
                <w:szCs w:val="18"/>
              </w:rPr>
            </w:pPr>
            <w:r w:rsidRPr="00120C61">
              <w:rPr>
                <w:rFonts w:ascii="Arial" w:hAnsi="Arial" w:cs="Arial"/>
                <w:color w:val="000000" w:themeColor="text1"/>
                <w:sz w:val="18"/>
                <w:szCs w:val="18"/>
              </w:rPr>
              <w:t>Details zum Angebot:</w:t>
            </w:r>
          </w:p>
        </w:tc>
        <w:tc>
          <w:tcPr>
            <w:tcW w:w="362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CC"/>
            <w:vAlign w:val="center"/>
          </w:tcPr>
          <w:p w14:paraId="3EA314BD" w14:textId="77777777" w:rsidR="00555896" w:rsidRPr="0023251B" w:rsidRDefault="00555896" w:rsidP="00DB7E97">
            <w:pPr>
              <w:tabs>
                <w:tab w:val="left" w:pos="1409"/>
                <w:tab w:val="left" w:pos="4179"/>
              </w:tabs>
              <w:rPr>
                <w:rFonts w:ascii="Arial" w:hAnsi="Arial" w:cs="Arial"/>
                <w:sz w:val="18"/>
                <w:szCs w:val="18"/>
              </w:rPr>
            </w:pPr>
            <w:r>
              <w:rPr>
                <w:rFonts w:ascii="Arial" w:hAnsi="Arial" w:cs="Arial"/>
                <w:sz w:val="18"/>
                <w:szCs w:val="18"/>
              </w:rPr>
              <w:fldChar w:fldCharType="begin">
                <w:ffData>
                  <w:name w:val="Kontrollkästchen3"/>
                  <w:enabled/>
                  <w:calcOnExit w:val="0"/>
                  <w:checkBox>
                    <w:sizeAuto/>
                    <w:default w:val="0"/>
                  </w:checkBox>
                </w:ffData>
              </w:fldChar>
            </w:r>
            <w:r>
              <w:rPr>
                <w:rFonts w:ascii="Arial" w:hAnsi="Arial" w:cs="Arial"/>
                <w:sz w:val="18"/>
                <w:szCs w:val="18"/>
              </w:rPr>
              <w:instrText xml:space="preserve"> FORMCHECKBOX </w:instrText>
            </w:r>
            <w:r w:rsidR="00896333">
              <w:rPr>
                <w:rFonts w:ascii="Arial" w:hAnsi="Arial" w:cs="Arial"/>
                <w:sz w:val="18"/>
                <w:szCs w:val="18"/>
              </w:rPr>
            </w:r>
            <w:r w:rsidR="00896333">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3 Angebote</w:t>
            </w:r>
          </w:p>
        </w:tc>
        <w:tc>
          <w:tcPr>
            <w:tcW w:w="3318" w:type="dxa"/>
            <w:gridSpan w:val="2"/>
            <w:vMerge/>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115F6902" w14:textId="77777777" w:rsidR="00555896" w:rsidRPr="0023251B" w:rsidRDefault="00555896" w:rsidP="00DB7E97">
            <w:pPr>
              <w:jc w:val="center"/>
              <w:rPr>
                <w:rFonts w:ascii="Arial" w:hAnsi="Arial" w:cs="Arial"/>
                <w:sz w:val="18"/>
                <w:szCs w:val="18"/>
              </w:rPr>
            </w:pPr>
          </w:p>
        </w:tc>
      </w:tr>
      <w:tr w:rsidR="00555896" w:rsidRPr="00862BAA" w14:paraId="3862F8DD" w14:textId="77777777" w:rsidTr="00DB7E97">
        <w:trPr>
          <w:gridAfter w:val="1"/>
          <w:wAfter w:w="13" w:type="dxa"/>
          <w:trHeight w:val="829"/>
        </w:trPr>
        <w:tc>
          <w:tcPr>
            <w:tcW w:w="2695" w:type="dxa"/>
            <w:gridSpan w:val="8"/>
            <w:tcBorders>
              <w:top w:val="single" w:sz="4" w:space="0" w:color="BFBFBF" w:themeColor="background1" w:themeShade="BF"/>
              <w:bottom w:val="single" w:sz="4" w:space="0" w:color="A6A6A6" w:themeColor="background1" w:themeShade="A6"/>
              <w:right w:val="single" w:sz="4" w:space="0" w:color="A6A6A6" w:themeColor="background1" w:themeShade="A6"/>
            </w:tcBorders>
            <w:shd w:val="clear" w:color="auto" w:fill="auto"/>
          </w:tcPr>
          <w:p w14:paraId="4BD1044F" w14:textId="77777777" w:rsidR="00555896" w:rsidRPr="00120C61" w:rsidRDefault="00555896" w:rsidP="00DB7E97">
            <w:pPr>
              <w:rPr>
                <w:rFonts w:ascii="Arial" w:hAnsi="Arial" w:cs="Arial"/>
                <w:color w:val="000000" w:themeColor="text1"/>
                <w:sz w:val="18"/>
                <w:szCs w:val="18"/>
              </w:rPr>
            </w:pPr>
            <w:r>
              <w:rPr>
                <w:rFonts w:ascii="Arial" w:hAnsi="Arial" w:cs="Arial"/>
                <w:sz w:val="18"/>
                <w:szCs w:val="18"/>
              </w:rPr>
              <w:t>Begründung zum</w:t>
            </w:r>
            <w:r>
              <w:rPr>
                <w:rFonts w:ascii="Arial" w:hAnsi="Arial" w:cs="Arial"/>
                <w:sz w:val="18"/>
                <w:szCs w:val="18"/>
              </w:rPr>
              <w:br/>
              <w:t>bevorzugten Angebot:</w:t>
            </w:r>
          </w:p>
        </w:tc>
        <w:tc>
          <w:tcPr>
            <w:tcW w:w="362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CC"/>
          </w:tcPr>
          <w:p w14:paraId="2C9F19D3" w14:textId="77777777" w:rsidR="00555896" w:rsidRDefault="00555896" w:rsidP="00DB7E97">
            <w:pPr>
              <w:rPr>
                <w:rFonts w:ascii="Arial" w:hAnsi="Arial" w:cs="Arial"/>
                <w:sz w:val="18"/>
                <w:szCs w:val="18"/>
              </w:rPr>
            </w:pPr>
            <w:r>
              <w:rPr>
                <w:rFonts w:ascii="Arial" w:hAnsi="Arial" w:cs="Arial"/>
                <w:sz w:val="18"/>
                <w:szCs w:val="18"/>
              </w:rPr>
              <w:fldChar w:fldCharType="begin">
                <w:ffData>
                  <w:name w:val=""/>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3318" w:type="dxa"/>
            <w:gridSpan w:val="2"/>
            <w:vMerge/>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CC"/>
          </w:tcPr>
          <w:p w14:paraId="6EAE864C" w14:textId="77777777" w:rsidR="00555896" w:rsidRPr="0023251B" w:rsidRDefault="00555896" w:rsidP="00DB7E97">
            <w:pPr>
              <w:rPr>
                <w:rFonts w:ascii="Arial" w:hAnsi="Arial" w:cs="Arial"/>
                <w:sz w:val="18"/>
                <w:szCs w:val="18"/>
              </w:rPr>
            </w:pPr>
          </w:p>
        </w:tc>
      </w:tr>
      <w:tr w:rsidR="00555896" w:rsidRPr="00862BAA" w14:paraId="0EC1040B" w14:textId="77777777" w:rsidTr="00DB7E97">
        <w:trPr>
          <w:gridAfter w:val="1"/>
          <w:wAfter w:w="13" w:type="dxa"/>
          <w:trHeight w:val="227"/>
        </w:trPr>
        <w:tc>
          <w:tcPr>
            <w:tcW w:w="2695" w:type="dxa"/>
            <w:gridSpan w:val="8"/>
            <w:tcBorders>
              <w:top w:val="single" w:sz="4" w:space="0" w:color="BFBFBF" w:themeColor="background1" w:themeShade="BF"/>
              <w:bottom w:val="single" w:sz="4" w:space="0" w:color="A6A6A6" w:themeColor="background1" w:themeShade="A6"/>
              <w:right w:val="single" w:sz="4" w:space="0" w:color="A6A6A6" w:themeColor="background1" w:themeShade="A6"/>
            </w:tcBorders>
            <w:shd w:val="clear" w:color="auto" w:fill="auto"/>
          </w:tcPr>
          <w:p w14:paraId="47F1F573" w14:textId="77777777" w:rsidR="00555896" w:rsidRPr="00120C61" w:rsidRDefault="00555896" w:rsidP="00DB7E97">
            <w:pPr>
              <w:rPr>
                <w:rFonts w:ascii="Arial" w:hAnsi="Arial" w:cs="Arial"/>
                <w:color w:val="000000" w:themeColor="text1"/>
                <w:sz w:val="18"/>
                <w:szCs w:val="18"/>
              </w:rPr>
            </w:pPr>
            <w:r w:rsidRPr="00120C61">
              <w:rPr>
                <w:rFonts w:ascii="Arial" w:hAnsi="Arial" w:cs="Arial"/>
                <w:color w:val="000000" w:themeColor="text1"/>
                <w:sz w:val="18"/>
                <w:szCs w:val="18"/>
              </w:rPr>
              <w:t>Lieferant:</w:t>
            </w:r>
          </w:p>
        </w:tc>
        <w:tc>
          <w:tcPr>
            <w:tcW w:w="362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CC"/>
          </w:tcPr>
          <w:p w14:paraId="28621B57" w14:textId="77777777" w:rsidR="00555896" w:rsidRPr="0023251B" w:rsidRDefault="00555896" w:rsidP="00DB7E97">
            <w:pPr>
              <w:rPr>
                <w:rFonts w:ascii="Arial" w:hAnsi="Arial" w:cs="Arial"/>
                <w:sz w:val="18"/>
                <w:szCs w:val="18"/>
              </w:rPr>
            </w:pPr>
            <w:r>
              <w:rPr>
                <w:rFonts w:ascii="Arial" w:hAnsi="Arial" w:cs="Arial"/>
                <w:sz w:val="18"/>
                <w:szCs w:val="18"/>
              </w:rPr>
              <w:fldChar w:fldCharType="begin">
                <w:ffData>
                  <w:name w:val=""/>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3318" w:type="dxa"/>
            <w:gridSpan w:val="2"/>
            <w:vMerge/>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CC"/>
          </w:tcPr>
          <w:p w14:paraId="56BF94EC" w14:textId="77777777" w:rsidR="00555896" w:rsidRPr="0023251B" w:rsidRDefault="00555896" w:rsidP="00DB7E97">
            <w:pPr>
              <w:rPr>
                <w:rFonts w:ascii="Arial" w:hAnsi="Arial" w:cs="Arial"/>
                <w:sz w:val="18"/>
                <w:szCs w:val="18"/>
              </w:rPr>
            </w:pPr>
          </w:p>
        </w:tc>
      </w:tr>
      <w:tr w:rsidR="00555896" w:rsidRPr="00862BAA" w14:paraId="41F8E768" w14:textId="77777777" w:rsidTr="00DB7E97">
        <w:trPr>
          <w:gridAfter w:val="1"/>
          <w:wAfter w:w="13" w:type="dxa"/>
          <w:trHeight w:val="227"/>
        </w:trPr>
        <w:tc>
          <w:tcPr>
            <w:tcW w:w="2695" w:type="dxa"/>
            <w:gridSpan w:val="8"/>
            <w:tcBorders>
              <w:top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1DC4D976" w14:textId="77777777" w:rsidR="00555896" w:rsidRPr="00120C61" w:rsidRDefault="00555896" w:rsidP="00DB7E97">
            <w:pPr>
              <w:rPr>
                <w:rFonts w:ascii="Arial" w:hAnsi="Arial" w:cs="Arial"/>
                <w:color w:val="000000" w:themeColor="text1"/>
                <w:sz w:val="18"/>
                <w:szCs w:val="18"/>
              </w:rPr>
            </w:pPr>
            <w:r>
              <w:rPr>
                <w:rFonts w:ascii="Arial" w:hAnsi="Arial" w:cs="Arial"/>
                <w:color w:val="000000" w:themeColor="text1"/>
                <w:sz w:val="18"/>
                <w:szCs w:val="18"/>
              </w:rPr>
              <w:t>Finanzierung:</w:t>
            </w:r>
          </w:p>
        </w:tc>
        <w:tc>
          <w:tcPr>
            <w:tcW w:w="362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CC"/>
          </w:tcPr>
          <w:p w14:paraId="23D757F0" w14:textId="7F236AB1" w:rsidR="00555896" w:rsidRPr="0023251B" w:rsidRDefault="00714E68" w:rsidP="00DB7E97">
            <w:pPr>
              <w:rPr>
                <w:rFonts w:ascii="Arial" w:hAnsi="Arial" w:cs="Arial"/>
                <w:sz w:val="18"/>
                <w:szCs w:val="18"/>
              </w:rPr>
            </w:pPr>
            <w:r>
              <w:rPr>
                <w:rFonts w:ascii="Arial" w:hAnsi="Arial" w:cs="Arial"/>
                <w:sz w:val="18"/>
                <w:szCs w:val="18"/>
              </w:rPr>
              <w:fldChar w:fldCharType="begin">
                <w:ffData>
                  <w:name w:val="Dropdown1"/>
                  <w:enabled/>
                  <w:calcOnExit w:val="0"/>
                  <w:ddList>
                    <w:listEntry w:val="bitte auswählen"/>
                    <w:listEntry w:val="bar"/>
                    <w:listEntry w:val="Mietaufschlag"/>
                  </w:ddList>
                </w:ffData>
              </w:fldChar>
            </w:r>
            <w:bookmarkStart w:id="2" w:name="Dropdown1"/>
            <w:r>
              <w:rPr>
                <w:rFonts w:ascii="Arial" w:hAnsi="Arial" w:cs="Arial"/>
                <w:sz w:val="18"/>
                <w:szCs w:val="18"/>
              </w:rPr>
              <w:instrText xml:space="preserve"> FORMDROPDOWN </w:instrText>
            </w:r>
            <w:r w:rsidR="00896333">
              <w:rPr>
                <w:rFonts w:ascii="Arial" w:hAnsi="Arial" w:cs="Arial"/>
                <w:sz w:val="18"/>
                <w:szCs w:val="18"/>
              </w:rPr>
            </w:r>
            <w:r w:rsidR="00896333">
              <w:rPr>
                <w:rFonts w:ascii="Arial" w:hAnsi="Arial" w:cs="Arial"/>
                <w:sz w:val="18"/>
                <w:szCs w:val="18"/>
              </w:rPr>
              <w:fldChar w:fldCharType="separate"/>
            </w:r>
            <w:r>
              <w:rPr>
                <w:rFonts w:ascii="Arial" w:hAnsi="Arial" w:cs="Arial"/>
                <w:sz w:val="18"/>
                <w:szCs w:val="18"/>
              </w:rPr>
              <w:fldChar w:fldCharType="end"/>
            </w:r>
            <w:bookmarkEnd w:id="2"/>
          </w:p>
        </w:tc>
        <w:tc>
          <w:tcPr>
            <w:tcW w:w="3318" w:type="dxa"/>
            <w:gridSpan w:val="2"/>
            <w:vMerge/>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CC"/>
            <w:vAlign w:val="center"/>
          </w:tcPr>
          <w:p w14:paraId="17556463" w14:textId="77777777" w:rsidR="00555896" w:rsidRPr="0023251B" w:rsidRDefault="00555896" w:rsidP="00DB7E97">
            <w:pPr>
              <w:rPr>
                <w:rFonts w:ascii="Arial" w:hAnsi="Arial" w:cs="Arial"/>
                <w:sz w:val="18"/>
                <w:szCs w:val="18"/>
              </w:rPr>
            </w:pPr>
          </w:p>
        </w:tc>
      </w:tr>
      <w:tr w:rsidR="00555896" w:rsidRPr="00862BAA" w14:paraId="0DC97308" w14:textId="77777777" w:rsidTr="00DB7E97">
        <w:trPr>
          <w:gridAfter w:val="1"/>
          <w:wAfter w:w="13" w:type="dxa"/>
          <w:trHeight w:val="227"/>
        </w:trPr>
        <w:tc>
          <w:tcPr>
            <w:tcW w:w="2695" w:type="dxa"/>
            <w:gridSpan w:val="8"/>
            <w:tcBorders>
              <w:top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04D25887" w14:textId="56AB500B" w:rsidR="00555896" w:rsidRDefault="00714E68" w:rsidP="00DB7E97">
            <w:pPr>
              <w:rPr>
                <w:rFonts w:ascii="Arial" w:hAnsi="Arial" w:cs="Arial"/>
                <w:color w:val="000000" w:themeColor="text1"/>
                <w:sz w:val="18"/>
                <w:szCs w:val="18"/>
              </w:rPr>
            </w:pPr>
            <w:r>
              <w:rPr>
                <w:rFonts w:ascii="Arial" w:hAnsi="Arial" w:cs="Arial"/>
                <w:color w:val="000000" w:themeColor="text1"/>
                <w:sz w:val="18"/>
                <w:szCs w:val="18"/>
              </w:rPr>
              <w:t xml:space="preserve">Geplante </w:t>
            </w:r>
            <w:r w:rsidR="00555896">
              <w:rPr>
                <w:rFonts w:ascii="Arial" w:hAnsi="Arial" w:cs="Arial"/>
                <w:color w:val="000000" w:themeColor="text1"/>
                <w:sz w:val="18"/>
                <w:szCs w:val="18"/>
              </w:rPr>
              <w:t>Kosten (gesamt)</w:t>
            </w:r>
            <w:r w:rsidR="00555896" w:rsidRPr="00120C61">
              <w:rPr>
                <w:rFonts w:ascii="Arial" w:hAnsi="Arial" w:cs="Arial"/>
                <w:color w:val="000000" w:themeColor="text1"/>
                <w:sz w:val="18"/>
                <w:szCs w:val="18"/>
              </w:rPr>
              <w:t>:</w:t>
            </w:r>
          </w:p>
        </w:tc>
        <w:tc>
          <w:tcPr>
            <w:tcW w:w="362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CC"/>
          </w:tcPr>
          <w:p w14:paraId="149ADB0F" w14:textId="77777777" w:rsidR="00555896" w:rsidRDefault="00555896" w:rsidP="00DB7E97">
            <w:pPr>
              <w:rPr>
                <w:rFonts w:ascii="Arial" w:hAnsi="Arial" w:cs="Arial"/>
                <w:sz w:val="18"/>
                <w:szCs w:val="18"/>
              </w:rPr>
            </w:pPr>
            <w:r>
              <w:rPr>
                <w:rFonts w:ascii="Arial" w:hAnsi="Arial" w:cs="Arial"/>
                <w:sz w:val="18"/>
                <w:szCs w:val="18"/>
              </w:rPr>
              <w:fldChar w:fldCharType="begin">
                <w:ffData>
                  <w:name w:val=""/>
                  <w:enabled/>
                  <w:calcOnExit w:val="0"/>
                  <w:textInput>
                    <w:type w:val="number"/>
                    <w:format w:val="0,0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3318" w:type="dxa"/>
            <w:gridSpan w:val="2"/>
            <w:vMerge/>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CC"/>
            <w:vAlign w:val="center"/>
          </w:tcPr>
          <w:p w14:paraId="13D281C7" w14:textId="77777777" w:rsidR="00555896" w:rsidRPr="0023251B" w:rsidRDefault="00555896" w:rsidP="00DB7E97">
            <w:pPr>
              <w:rPr>
                <w:rFonts w:ascii="Arial" w:hAnsi="Arial" w:cs="Arial"/>
                <w:sz w:val="18"/>
                <w:szCs w:val="18"/>
              </w:rPr>
            </w:pPr>
          </w:p>
        </w:tc>
      </w:tr>
      <w:tr w:rsidR="00555896" w:rsidRPr="00550227" w14:paraId="60550D72" w14:textId="77777777" w:rsidTr="00DB7E97">
        <w:trPr>
          <w:gridAfter w:val="1"/>
          <w:wAfter w:w="13" w:type="dxa"/>
          <w:trHeight w:hRule="exact" w:val="1742"/>
        </w:trPr>
        <w:tc>
          <w:tcPr>
            <w:tcW w:w="9636" w:type="dxa"/>
            <w:gridSpan w:val="16"/>
            <w:tcBorders>
              <w:bottom w:val="single" w:sz="4" w:space="0" w:color="A6A6A6" w:themeColor="background1" w:themeShade="A6"/>
            </w:tcBorders>
            <w:vAlign w:val="center"/>
          </w:tcPr>
          <w:p w14:paraId="044EB52E" w14:textId="77777777" w:rsidR="00555896" w:rsidRDefault="00555896" w:rsidP="00DB7E97">
            <w:pPr>
              <w:spacing w:after="240"/>
              <w:ind w:left="5705" w:hanging="5705"/>
              <w:rPr>
                <w:rFonts w:ascii="Arial" w:hAnsi="Arial" w:cs="Arial"/>
                <w:color w:val="002060"/>
                <w:sz w:val="18"/>
                <w:szCs w:val="18"/>
              </w:rPr>
            </w:pPr>
            <w:r w:rsidRPr="00550227">
              <w:rPr>
                <w:rFonts w:ascii="Arial" w:hAnsi="Arial" w:cs="Arial"/>
                <w:color w:val="002060"/>
                <w:sz w:val="18"/>
                <w:szCs w:val="18"/>
              </w:rPr>
              <w:sym w:font="Wingdings" w:char="F0E8"/>
            </w:r>
            <w:r w:rsidRPr="00550227">
              <w:rPr>
                <w:rFonts w:ascii="Arial" w:hAnsi="Arial" w:cs="Arial"/>
                <w:color w:val="002060"/>
                <w:sz w:val="18"/>
                <w:szCs w:val="18"/>
              </w:rPr>
              <w:t xml:space="preserve"> Nettokosten </w:t>
            </w:r>
            <w:r w:rsidRPr="00550227">
              <w:rPr>
                <w:rFonts w:ascii="Arial" w:hAnsi="Arial" w:cs="Arial"/>
                <w:b/>
                <w:bCs/>
                <w:color w:val="002060"/>
                <w:sz w:val="18"/>
                <w:szCs w:val="18"/>
              </w:rPr>
              <w:t xml:space="preserve">bis EUR 500,00 </w:t>
            </w:r>
            <w:r w:rsidRPr="00F37076">
              <w:rPr>
                <w:rFonts w:ascii="Arial" w:hAnsi="Arial" w:cs="Arial"/>
                <w:color w:val="002060"/>
                <w:sz w:val="18"/>
                <w:szCs w:val="18"/>
              </w:rPr>
              <w:t xml:space="preserve">+ </w:t>
            </w:r>
            <w:r w:rsidRPr="00550227">
              <w:rPr>
                <w:rFonts w:ascii="Arial" w:hAnsi="Arial" w:cs="Arial"/>
                <w:b/>
                <w:bCs/>
                <w:color w:val="002060"/>
                <w:sz w:val="18"/>
                <w:szCs w:val="18"/>
              </w:rPr>
              <w:t>Kassenzulassung betroffen</w:t>
            </w:r>
            <w:r w:rsidRPr="00550227">
              <w:rPr>
                <w:rFonts w:ascii="Arial" w:hAnsi="Arial" w:cs="Arial"/>
                <w:color w:val="002060"/>
                <w:sz w:val="18"/>
                <w:szCs w:val="18"/>
              </w:rPr>
              <w:t>:</w:t>
            </w:r>
            <w:r w:rsidRPr="00550227">
              <w:rPr>
                <w:rFonts w:ascii="Arial" w:hAnsi="Arial" w:cs="Arial"/>
                <w:color w:val="002060"/>
                <w:sz w:val="18"/>
                <w:szCs w:val="18"/>
              </w:rPr>
              <w:tab/>
              <w:t xml:space="preserve">Weiterleitung an </w:t>
            </w:r>
            <w:bookmarkStart w:id="3" w:name="_Hlk64641223"/>
            <w:r w:rsidRPr="00550227">
              <w:rPr>
                <w:rFonts w:ascii="Arial" w:hAnsi="Arial" w:cs="Arial"/>
                <w:color w:val="002060"/>
                <w:sz w:val="18"/>
                <w:szCs w:val="18"/>
              </w:rPr>
              <w:t>den Fachbereich Immobilienmanagement</w:t>
            </w:r>
            <w:bookmarkEnd w:id="3"/>
          </w:p>
          <w:p w14:paraId="5A894CD2" w14:textId="77777777" w:rsidR="00555896" w:rsidRPr="00550227" w:rsidRDefault="00555896" w:rsidP="00DB7E97">
            <w:pPr>
              <w:ind w:left="1311" w:hanging="1311"/>
              <w:rPr>
                <w:rFonts w:ascii="Arial" w:hAnsi="Arial" w:cs="Arial"/>
                <w:color w:val="002060"/>
                <w:sz w:val="18"/>
                <w:szCs w:val="18"/>
              </w:rPr>
            </w:pPr>
            <w:r w:rsidRPr="00550227">
              <w:rPr>
                <w:rFonts w:ascii="Arial" w:hAnsi="Arial" w:cs="Arial"/>
                <w:color w:val="002060"/>
                <w:sz w:val="18"/>
                <w:szCs w:val="18"/>
              </w:rPr>
              <w:sym w:font="Wingdings" w:char="F0E8"/>
            </w:r>
            <w:r w:rsidRPr="00550227">
              <w:rPr>
                <w:rFonts w:ascii="Arial" w:hAnsi="Arial" w:cs="Arial"/>
                <w:color w:val="002060"/>
                <w:sz w:val="18"/>
                <w:szCs w:val="18"/>
              </w:rPr>
              <w:t xml:space="preserve"> ansonsten:</w:t>
            </w:r>
            <w:r w:rsidRPr="00550227">
              <w:rPr>
                <w:rFonts w:ascii="Arial" w:hAnsi="Arial" w:cs="Arial"/>
                <w:color w:val="002060"/>
                <w:sz w:val="18"/>
                <w:szCs w:val="18"/>
              </w:rPr>
              <w:tab/>
              <w:t>Weiterleitung an die Regionalleitung</w:t>
            </w:r>
          </w:p>
        </w:tc>
      </w:tr>
      <w:tr w:rsidR="00555896" w:rsidRPr="00D11C7C" w14:paraId="0AE9C816" w14:textId="77777777" w:rsidTr="00DB7E97">
        <w:trPr>
          <w:gridAfter w:val="1"/>
          <w:wAfter w:w="13" w:type="dxa"/>
        </w:trPr>
        <w:tc>
          <w:tcPr>
            <w:tcW w:w="9636"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vAlign w:val="center"/>
          </w:tcPr>
          <w:p w14:paraId="39F1C39A" w14:textId="77777777" w:rsidR="00555896" w:rsidRPr="008C2BEB" w:rsidRDefault="00555896" w:rsidP="00DB7E97">
            <w:pPr>
              <w:rPr>
                <w:rFonts w:ascii="Arial" w:hAnsi="Arial" w:cs="Arial"/>
                <w:b/>
                <w:bCs/>
                <w:color w:val="000000" w:themeColor="text1"/>
                <w:sz w:val="14"/>
                <w:szCs w:val="14"/>
              </w:rPr>
            </w:pPr>
            <w:r w:rsidRPr="008C2BEB">
              <w:rPr>
                <w:rFonts w:ascii="Arial" w:hAnsi="Arial" w:cs="Arial"/>
                <w:b/>
                <w:bCs/>
                <w:color w:val="000000" w:themeColor="text1"/>
                <w:sz w:val="14"/>
                <w:szCs w:val="14"/>
              </w:rPr>
              <w:t>Prozessschritt 2</w:t>
            </w:r>
            <w:r w:rsidRPr="008C2BEB">
              <w:rPr>
                <w:rFonts w:ascii="Arial" w:hAnsi="Arial" w:cs="Arial"/>
                <w:color w:val="000000" w:themeColor="text1"/>
                <w:sz w:val="14"/>
                <w:szCs w:val="14"/>
              </w:rPr>
              <w:t>. Bearbeitung durch die Regionalleitung</w:t>
            </w:r>
          </w:p>
        </w:tc>
      </w:tr>
      <w:tr w:rsidR="00555896" w:rsidRPr="00862BAA" w14:paraId="30B9A6E1" w14:textId="77777777" w:rsidTr="00DB7E97">
        <w:trPr>
          <w:gridAfter w:val="1"/>
          <w:wAfter w:w="13" w:type="dxa"/>
          <w:trHeight w:hRule="exact" w:val="268"/>
        </w:trPr>
        <w:tc>
          <w:tcPr>
            <w:tcW w:w="9636"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C000"/>
            <w:vAlign w:val="center"/>
          </w:tcPr>
          <w:p w14:paraId="45AD9F00" w14:textId="77777777" w:rsidR="00555896" w:rsidRPr="00D64B34" w:rsidRDefault="00555896" w:rsidP="00DB7E97">
            <w:pPr>
              <w:jc w:val="center"/>
              <w:rPr>
                <w:rFonts w:ascii="Arial" w:hAnsi="Arial" w:cs="Arial"/>
                <w:b/>
                <w:bCs/>
                <w:sz w:val="18"/>
                <w:szCs w:val="18"/>
              </w:rPr>
            </w:pPr>
            <w:r>
              <w:rPr>
                <w:rFonts w:ascii="Arial" w:hAnsi="Arial" w:cs="Arial"/>
                <w:b/>
                <w:bCs/>
                <w:sz w:val="18"/>
                <w:szCs w:val="18"/>
              </w:rPr>
              <w:t xml:space="preserve">Regionalleitung: Prüfung auf </w:t>
            </w:r>
            <w:r w:rsidRPr="003F0F6E">
              <w:rPr>
                <w:rFonts w:ascii="Arial" w:hAnsi="Arial" w:cs="Arial"/>
                <w:b/>
                <w:bCs/>
                <w:sz w:val="18"/>
                <w:szCs w:val="18"/>
              </w:rPr>
              <w:t>Sinn, Machbarkeit und Wirksamkeit</w:t>
            </w:r>
          </w:p>
        </w:tc>
      </w:tr>
      <w:tr w:rsidR="00555896" w:rsidRPr="00862BAA" w14:paraId="3C8896AC" w14:textId="77777777" w:rsidTr="00DB7E97">
        <w:trPr>
          <w:gridAfter w:val="1"/>
          <w:wAfter w:w="13" w:type="dxa"/>
          <w:trHeight w:hRule="exact" w:val="380"/>
        </w:trPr>
        <w:tc>
          <w:tcPr>
            <w:tcW w:w="2445" w:type="dxa"/>
            <w:gridSpan w:val="6"/>
            <w:tcBorders>
              <w:top w:val="single" w:sz="4" w:space="0" w:color="A6A6A6" w:themeColor="background1" w:themeShade="A6"/>
              <w:bottom w:val="single" w:sz="4" w:space="0" w:color="BFBFBF" w:themeColor="background1" w:themeShade="BF"/>
              <w:right w:val="single" w:sz="4" w:space="0" w:color="A6A6A6" w:themeColor="background1" w:themeShade="A6"/>
            </w:tcBorders>
            <w:vAlign w:val="center"/>
          </w:tcPr>
          <w:p w14:paraId="5D43E472" w14:textId="77777777" w:rsidR="00555896" w:rsidRDefault="00555896" w:rsidP="00DB7E97">
            <w:pPr>
              <w:rPr>
                <w:rFonts w:ascii="Arial" w:hAnsi="Arial" w:cs="Arial"/>
                <w:sz w:val="18"/>
                <w:szCs w:val="18"/>
              </w:rPr>
            </w:pPr>
            <w:r>
              <w:rPr>
                <w:rFonts w:ascii="Arial" w:hAnsi="Arial" w:cs="Arial"/>
                <w:sz w:val="18"/>
                <w:szCs w:val="18"/>
              </w:rPr>
              <w:t>Freigabe:</w:t>
            </w:r>
          </w:p>
        </w:tc>
        <w:tc>
          <w:tcPr>
            <w:tcW w:w="3873"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CC"/>
            <w:vAlign w:val="center"/>
          </w:tcPr>
          <w:p w14:paraId="109FDA09" w14:textId="77777777" w:rsidR="00555896" w:rsidRPr="0023251B" w:rsidRDefault="00555896" w:rsidP="00DB7E97">
            <w:pPr>
              <w:tabs>
                <w:tab w:val="left" w:pos="1409"/>
              </w:tabs>
              <w:rPr>
                <w:rFonts w:ascii="Arial" w:hAnsi="Arial" w:cs="Arial"/>
                <w:sz w:val="18"/>
                <w:szCs w:val="18"/>
              </w:rPr>
            </w:pPr>
            <w:r>
              <w:rPr>
                <w:rFonts w:ascii="Arial" w:hAnsi="Arial" w:cs="Arial"/>
                <w:sz w:val="18"/>
                <w:szCs w:val="18"/>
              </w:rPr>
              <w:fldChar w:fldCharType="begin">
                <w:ffData>
                  <w:name w:val="Kontrollkästchen3"/>
                  <w:enabled/>
                  <w:calcOnExit w:val="0"/>
                  <w:checkBox>
                    <w:sizeAuto/>
                    <w:default w:val="0"/>
                  </w:checkBox>
                </w:ffData>
              </w:fldChar>
            </w:r>
            <w:r>
              <w:rPr>
                <w:rFonts w:ascii="Arial" w:hAnsi="Arial" w:cs="Arial"/>
                <w:sz w:val="18"/>
                <w:szCs w:val="18"/>
              </w:rPr>
              <w:instrText xml:space="preserve"> FORMCHECKBOX </w:instrText>
            </w:r>
            <w:r w:rsidR="00896333">
              <w:rPr>
                <w:rFonts w:ascii="Arial" w:hAnsi="Arial" w:cs="Arial"/>
                <w:sz w:val="18"/>
                <w:szCs w:val="18"/>
              </w:rPr>
            </w:r>
            <w:r w:rsidR="00896333">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ja</w:t>
            </w:r>
            <w:r>
              <w:rPr>
                <w:rFonts w:ascii="Arial" w:hAnsi="Arial" w:cs="Arial"/>
                <w:sz w:val="18"/>
                <w:szCs w:val="18"/>
              </w:rPr>
              <w:tab/>
            </w:r>
            <w:r>
              <w:rPr>
                <w:rFonts w:ascii="Arial" w:hAnsi="Arial" w:cs="Arial"/>
                <w:sz w:val="18"/>
                <w:szCs w:val="18"/>
              </w:rPr>
              <w:fldChar w:fldCharType="begin">
                <w:ffData>
                  <w:name w:val="Kontrollkästchen3"/>
                  <w:enabled/>
                  <w:calcOnExit w:val="0"/>
                  <w:checkBox>
                    <w:sizeAuto/>
                    <w:default w:val="0"/>
                  </w:checkBox>
                </w:ffData>
              </w:fldChar>
            </w:r>
            <w:r>
              <w:rPr>
                <w:rFonts w:ascii="Arial" w:hAnsi="Arial" w:cs="Arial"/>
                <w:sz w:val="18"/>
                <w:szCs w:val="18"/>
              </w:rPr>
              <w:instrText xml:space="preserve"> FORMCHECKBOX </w:instrText>
            </w:r>
            <w:r w:rsidR="00896333">
              <w:rPr>
                <w:rFonts w:ascii="Arial" w:hAnsi="Arial" w:cs="Arial"/>
                <w:sz w:val="18"/>
                <w:szCs w:val="18"/>
              </w:rPr>
            </w:r>
            <w:r w:rsidR="00896333">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nein</w:t>
            </w:r>
          </w:p>
        </w:tc>
        <w:tc>
          <w:tcPr>
            <w:tcW w:w="3318" w:type="dxa"/>
            <w:gridSpan w:val="2"/>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CC"/>
          </w:tcPr>
          <w:p w14:paraId="5F7C3EF8" w14:textId="77777777" w:rsidR="00555896" w:rsidRPr="0023251B" w:rsidRDefault="00555896" w:rsidP="00DB7E97">
            <w:pPr>
              <w:rPr>
                <w:rFonts w:ascii="Arial" w:hAnsi="Arial" w:cs="Arial"/>
                <w:sz w:val="18"/>
                <w:szCs w:val="18"/>
              </w:rPr>
            </w:pPr>
          </w:p>
        </w:tc>
      </w:tr>
      <w:tr w:rsidR="00555896" w:rsidRPr="00862BAA" w14:paraId="7F7B18B2" w14:textId="77777777" w:rsidTr="00DB7E97">
        <w:trPr>
          <w:gridAfter w:val="1"/>
          <w:wAfter w:w="13" w:type="dxa"/>
          <w:trHeight w:hRule="exact" w:val="1027"/>
        </w:trPr>
        <w:tc>
          <w:tcPr>
            <w:tcW w:w="2445" w:type="dxa"/>
            <w:gridSpan w:val="6"/>
            <w:tcBorders>
              <w:top w:val="single" w:sz="4" w:space="0" w:color="BFBFBF" w:themeColor="background1" w:themeShade="BF"/>
              <w:bottom w:val="single" w:sz="4" w:space="0" w:color="BFBFBF" w:themeColor="background1" w:themeShade="BF"/>
              <w:right w:val="single" w:sz="4" w:space="0" w:color="A6A6A6" w:themeColor="background1" w:themeShade="A6"/>
            </w:tcBorders>
          </w:tcPr>
          <w:p w14:paraId="5F091182" w14:textId="77777777" w:rsidR="00555896" w:rsidRPr="0023251B" w:rsidRDefault="00555896" w:rsidP="00DB7E97">
            <w:pPr>
              <w:rPr>
                <w:rFonts w:ascii="Arial" w:hAnsi="Arial" w:cs="Arial"/>
                <w:sz w:val="18"/>
                <w:szCs w:val="18"/>
              </w:rPr>
            </w:pPr>
            <w:r>
              <w:rPr>
                <w:rFonts w:ascii="Arial" w:hAnsi="Arial" w:cs="Arial"/>
                <w:sz w:val="18"/>
                <w:szCs w:val="18"/>
              </w:rPr>
              <w:t>Begründung:</w:t>
            </w:r>
          </w:p>
        </w:tc>
        <w:tc>
          <w:tcPr>
            <w:tcW w:w="3873"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CC"/>
          </w:tcPr>
          <w:p w14:paraId="79F19DF0" w14:textId="77777777" w:rsidR="00555896" w:rsidRPr="0023251B" w:rsidRDefault="00555896" w:rsidP="00DB7E97">
            <w:pPr>
              <w:rPr>
                <w:rFonts w:ascii="Arial" w:hAnsi="Arial" w:cs="Arial"/>
                <w:sz w:val="18"/>
                <w:szCs w:val="18"/>
              </w:rPr>
            </w:pPr>
            <w:r>
              <w:rPr>
                <w:rFonts w:ascii="Arial" w:hAnsi="Arial" w:cs="Arial"/>
                <w:sz w:val="18"/>
                <w:szCs w:val="18"/>
              </w:rPr>
              <w:fldChar w:fldCharType="begin">
                <w:ffData>
                  <w:name w:val=""/>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3318" w:type="dxa"/>
            <w:gridSpan w:val="2"/>
            <w:vMerge/>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CC"/>
          </w:tcPr>
          <w:p w14:paraId="4544E7BD" w14:textId="77777777" w:rsidR="00555896" w:rsidRPr="0023251B" w:rsidRDefault="00555896" w:rsidP="00DB7E97">
            <w:pPr>
              <w:rPr>
                <w:rFonts w:ascii="Arial" w:hAnsi="Arial" w:cs="Arial"/>
                <w:sz w:val="18"/>
                <w:szCs w:val="18"/>
              </w:rPr>
            </w:pPr>
          </w:p>
        </w:tc>
      </w:tr>
      <w:tr w:rsidR="00555896" w:rsidRPr="00862BAA" w14:paraId="4D8F856A" w14:textId="77777777" w:rsidTr="00DB7E97">
        <w:trPr>
          <w:gridAfter w:val="1"/>
          <w:wAfter w:w="13" w:type="dxa"/>
          <w:trHeight w:hRule="exact" w:val="500"/>
        </w:trPr>
        <w:tc>
          <w:tcPr>
            <w:tcW w:w="2445" w:type="dxa"/>
            <w:gridSpan w:val="6"/>
            <w:tcBorders>
              <w:bottom w:val="single" w:sz="4" w:space="0" w:color="BFBFBF" w:themeColor="background1" w:themeShade="BF"/>
              <w:right w:val="single" w:sz="4" w:space="0" w:color="A6A6A6" w:themeColor="background1" w:themeShade="A6"/>
            </w:tcBorders>
            <w:vAlign w:val="center"/>
          </w:tcPr>
          <w:p w14:paraId="306F591B" w14:textId="77777777" w:rsidR="00555896" w:rsidRDefault="00555896" w:rsidP="00DB7E97">
            <w:pPr>
              <w:rPr>
                <w:rFonts w:ascii="Arial" w:hAnsi="Arial" w:cs="Arial"/>
                <w:sz w:val="12"/>
                <w:szCs w:val="12"/>
              </w:rPr>
            </w:pPr>
            <w:r>
              <w:rPr>
                <w:rFonts w:ascii="Arial" w:hAnsi="Arial" w:cs="Arial"/>
                <w:sz w:val="18"/>
                <w:szCs w:val="18"/>
              </w:rPr>
              <w:t>Regionalleitung</w:t>
            </w:r>
            <w:r>
              <w:rPr>
                <w:rFonts w:ascii="Arial" w:hAnsi="Arial" w:cs="Arial"/>
                <w:sz w:val="18"/>
                <w:szCs w:val="18"/>
              </w:rPr>
              <w:br/>
            </w:r>
            <w:r w:rsidRPr="00567792">
              <w:rPr>
                <w:rFonts w:ascii="Arial" w:hAnsi="Arial" w:cs="Arial"/>
                <w:sz w:val="12"/>
                <w:szCs w:val="12"/>
              </w:rPr>
              <w:t>(</w:t>
            </w:r>
            <w:r>
              <w:rPr>
                <w:rFonts w:ascii="Arial" w:hAnsi="Arial" w:cs="Arial"/>
                <w:sz w:val="12"/>
                <w:szCs w:val="12"/>
              </w:rPr>
              <w:t xml:space="preserve">Datum, </w:t>
            </w:r>
            <w:r w:rsidRPr="00567792">
              <w:rPr>
                <w:rFonts w:ascii="Arial" w:hAnsi="Arial" w:cs="Arial"/>
                <w:sz w:val="12"/>
                <w:szCs w:val="12"/>
              </w:rPr>
              <w:t>Name, Vorname)</w:t>
            </w:r>
          </w:p>
          <w:p w14:paraId="3ABA1EC6" w14:textId="77777777" w:rsidR="00555896" w:rsidRDefault="00555896" w:rsidP="00DB7E97">
            <w:pPr>
              <w:rPr>
                <w:rFonts w:ascii="Arial" w:hAnsi="Arial" w:cs="Arial"/>
                <w:sz w:val="12"/>
                <w:szCs w:val="12"/>
              </w:rPr>
            </w:pPr>
          </w:p>
          <w:p w14:paraId="113B7417" w14:textId="77777777" w:rsidR="00555896" w:rsidRPr="00A759C0" w:rsidRDefault="00555896" w:rsidP="00DB7E97">
            <w:pPr>
              <w:rPr>
                <w:rFonts w:ascii="Arial" w:hAnsi="Arial" w:cs="Arial"/>
                <w:sz w:val="18"/>
                <w:szCs w:val="18"/>
              </w:rPr>
            </w:pPr>
          </w:p>
        </w:tc>
        <w:tc>
          <w:tcPr>
            <w:tcW w:w="719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CC"/>
            <w:vAlign w:val="center"/>
          </w:tcPr>
          <w:p w14:paraId="30E147E2" w14:textId="77777777" w:rsidR="00555896" w:rsidRPr="008C7994" w:rsidRDefault="00555896" w:rsidP="00DB7E97">
            <w:pPr>
              <w:tabs>
                <w:tab w:val="left" w:pos="1423"/>
              </w:tabs>
              <w:rPr>
                <w:rFonts w:ascii="Arial" w:hAnsi="Arial" w:cs="Arial"/>
                <w:color w:val="C00000"/>
                <w:sz w:val="18"/>
                <w:szCs w:val="18"/>
              </w:rPr>
            </w:pPr>
            <w:r>
              <w:rPr>
                <w:rFonts w:ascii="Arial" w:hAnsi="Arial" w:cs="Arial"/>
                <w:sz w:val="18"/>
                <w:szCs w:val="18"/>
              </w:rPr>
              <w:fldChar w:fldCharType="begin">
                <w:ffData>
                  <w:name w:val=""/>
                  <w:enabled/>
                  <w:calcOnExit w:val="0"/>
                  <w:textInput>
                    <w:type w:val="date"/>
                    <w:format w:val="dd.MM.yyyy"/>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Pr>
                <w:rFonts w:ascii="Arial" w:hAnsi="Arial" w:cs="Arial"/>
                <w:sz w:val="18"/>
                <w:szCs w:val="18"/>
              </w:rPr>
              <w:tab/>
            </w:r>
            <w:r>
              <w:rPr>
                <w:rFonts w:ascii="Arial" w:hAnsi="Arial" w:cs="Arial"/>
                <w:sz w:val="18"/>
                <w:szCs w:val="18"/>
              </w:rPr>
              <w:fldChar w:fldCharType="begin">
                <w:ffData>
                  <w:name w:val=""/>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Pr>
                <w:rFonts w:ascii="Arial" w:hAnsi="Arial" w:cs="Arial"/>
                <w:sz w:val="18"/>
                <w:szCs w:val="18"/>
              </w:rPr>
              <w:t xml:space="preserve">, </w:t>
            </w:r>
            <w:r>
              <w:rPr>
                <w:rFonts w:ascii="Arial" w:hAnsi="Arial" w:cs="Arial"/>
                <w:sz w:val="18"/>
                <w:szCs w:val="18"/>
              </w:rPr>
              <w:fldChar w:fldCharType="begin">
                <w:ffData>
                  <w:name w:val=""/>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555896" w:rsidRPr="00862BAA" w14:paraId="155DCA09" w14:textId="77777777" w:rsidTr="00DB7E97">
        <w:trPr>
          <w:gridAfter w:val="1"/>
          <w:wAfter w:w="13" w:type="dxa"/>
          <w:trHeight w:hRule="exact" w:val="1753"/>
        </w:trPr>
        <w:tc>
          <w:tcPr>
            <w:tcW w:w="9636" w:type="dxa"/>
            <w:gridSpan w:val="16"/>
            <w:vAlign w:val="bottom"/>
          </w:tcPr>
          <w:p w14:paraId="15FE04F5" w14:textId="77777777" w:rsidR="00555896" w:rsidRPr="00550227" w:rsidRDefault="00555896" w:rsidP="00DB7E97">
            <w:pPr>
              <w:spacing w:after="240"/>
              <w:ind w:left="2303" w:hanging="2303"/>
              <w:rPr>
                <w:rFonts w:ascii="Arial" w:hAnsi="Arial" w:cs="Arial"/>
                <w:color w:val="00B050"/>
                <w:sz w:val="18"/>
                <w:szCs w:val="18"/>
              </w:rPr>
            </w:pPr>
            <w:r w:rsidRPr="00550227">
              <w:rPr>
                <w:rFonts w:ascii="Arial" w:hAnsi="Arial" w:cs="Arial"/>
                <w:color w:val="00B050"/>
                <w:sz w:val="18"/>
                <w:szCs w:val="18"/>
              </w:rPr>
              <w:sym w:font="Wingdings" w:char="F0E8"/>
            </w:r>
            <w:r w:rsidRPr="00550227">
              <w:rPr>
                <w:rFonts w:ascii="Arial" w:hAnsi="Arial" w:cs="Arial"/>
                <w:color w:val="00B050"/>
                <w:sz w:val="18"/>
                <w:szCs w:val="18"/>
              </w:rPr>
              <w:t xml:space="preserve"> wenn Freigabe erteilt:</w:t>
            </w:r>
            <w:r w:rsidRPr="00550227">
              <w:rPr>
                <w:rFonts w:ascii="Arial" w:hAnsi="Arial" w:cs="Arial"/>
                <w:color w:val="00B050"/>
                <w:sz w:val="18"/>
                <w:szCs w:val="18"/>
              </w:rPr>
              <w:tab/>
              <w:t>Weiterleitung an den Fachbereich Immobilienmanagement</w:t>
            </w:r>
          </w:p>
          <w:p w14:paraId="4D10EF7D" w14:textId="77777777" w:rsidR="00555896" w:rsidRPr="00550227" w:rsidRDefault="00555896" w:rsidP="00DB7E97">
            <w:pPr>
              <w:tabs>
                <w:tab w:val="left" w:pos="1203"/>
              </w:tabs>
              <w:ind w:left="2303" w:hanging="2303"/>
              <w:rPr>
                <w:rFonts w:ascii="Arial" w:hAnsi="Arial" w:cs="Arial"/>
                <w:color w:val="C00000"/>
                <w:sz w:val="18"/>
                <w:szCs w:val="18"/>
              </w:rPr>
            </w:pPr>
            <w:r w:rsidRPr="008C7994">
              <w:rPr>
                <w:rFonts w:ascii="Arial" w:hAnsi="Arial" w:cs="Arial"/>
                <w:color w:val="C00000"/>
                <w:sz w:val="18"/>
                <w:szCs w:val="18"/>
              </w:rPr>
              <w:sym w:font="Wingdings" w:char="F0E8"/>
            </w:r>
            <w:r>
              <w:rPr>
                <w:rFonts w:ascii="Arial" w:hAnsi="Arial" w:cs="Arial"/>
                <w:color w:val="C00000"/>
                <w:sz w:val="18"/>
                <w:szCs w:val="18"/>
              </w:rPr>
              <w:t xml:space="preserve"> </w:t>
            </w:r>
            <w:r w:rsidRPr="00550227">
              <w:rPr>
                <w:rFonts w:ascii="Arial" w:hAnsi="Arial" w:cs="Arial"/>
                <w:color w:val="C00000"/>
                <w:sz w:val="18"/>
                <w:szCs w:val="18"/>
              </w:rPr>
              <w:t xml:space="preserve">wenn </w:t>
            </w:r>
            <w:r w:rsidRPr="00550227">
              <w:rPr>
                <w:rFonts w:ascii="Arial" w:hAnsi="Arial" w:cs="Arial"/>
                <w:b/>
                <w:bCs/>
                <w:color w:val="C00000"/>
                <w:sz w:val="18"/>
                <w:szCs w:val="18"/>
              </w:rPr>
              <w:t>keine</w:t>
            </w:r>
            <w:r w:rsidRPr="00550227">
              <w:rPr>
                <w:rFonts w:ascii="Arial" w:hAnsi="Arial" w:cs="Arial"/>
                <w:color w:val="C00000"/>
                <w:sz w:val="18"/>
                <w:szCs w:val="18"/>
              </w:rPr>
              <w:t xml:space="preserve"> Freigabe:</w:t>
            </w:r>
            <w:r w:rsidRPr="00550227">
              <w:rPr>
                <w:rFonts w:ascii="Arial" w:hAnsi="Arial" w:cs="Arial"/>
                <w:color w:val="C00000"/>
                <w:sz w:val="18"/>
                <w:szCs w:val="18"/>
              </w:rPr>
              <w:tab/>
              <w:t>Rücksendung an die Zentrumsleitung zur Überarbeitung</w:t>
            </w:r>
          </w:p>
          <w:p w14:paraId="1DC06900" w14:textId="77777777" w:rsidR="00555896" w:rsidRPr="00550227" w:rsidRDefault="00555896" w:rsidP="00DB7E97">
            <w:pPr>
              <w:spacing w:before="60" w:after="60"/>
              <w:ind w:left="2303" w:hanging="2303"/>
              <w:rPr>
                <w:rFonts w:ascii="Arial" w:hAnsi="Arial" w:cs="Arial"/>
                <w:b/>
                <w:bCs/>
                <w:color w:val="C00000"/>
                <w:sz w:val="18"/>
                <w:szCs w:val="18"/>
              </w:rPr>
            </w:pPr>
            <w:r w:rsidRPr="00550227">
              <w:rPr>
                <w:rFonts w:ascii="Arial" w:hAnsi="Arial" w:cs="Arial"/>
                <w:color w:val="C00000"/>
                <w:sz w:val="18"/>
                <w:szCs w:val="18"/>
              </w:rPr>
              <w:tab/>
            </w:r>
            <w:r w:rsidRPr="00550227">
              <w:rPr>
                <w:rFonts w:ascii="Arial" w:hAnsi="Arial" w:cs="Arial"/>
                <w:b/>
                <w:bCs/>
                <w:color w:val="C00000"/>
                <w:sz w:val="18"/>
                <w:szCs w:val="18"/>
              </w:rPr>
              <w:t>oder</w:t>
            </w:r>
          </w:p>
          <w:p w14:paraId="7988EFA0" w14:textId="77777777" w:rsidR="00555896" w:rsidRPr="008C7994" w:rsidRDefault="00555896" w:rsidP="00DB7E97">
            <w:pPr>
              <w:tabs>
                <w:tab w:val="left" w:pos="3154"/>
              </w:tabs>
              <w:ind w:left="2303" w:hanging="2303"/>
              <w:rPr>
                <w:rFonts w:ascii="Arial" w:hAnsi="Arial" w:cs="Arial"/>
                <w:sz w:val="18"/>
                <w:szCs w:val="18"/>
              </w:rPr>
            </w:pPr>
            <w:r w:rsidRPr="00550227">
              <w:rPr>
                <w:rFonts w:ascii="Arial" w:hAnsi="Arial" w:cs="Arial"/>
                <w:color w:val="C00000"/>
                <w:sz w:val="18"/>
                <w:szCs w:val="18"/>
              </w:rPr>
              <w:tab/>
              <w:t>Weiterleitung an die Zentrumsleitung und Archivierung</w:t>
            </w:r>
            <w:r>
              <w:rPr>
                <w:rFonts w:ascii="Arial" w:hAnsi="Arial" w:cs="Arial"/>
                <w:color w:val="C00000"/>
                <w:sz w:val="18"/>
                <w:szCs w:val="18"/>
              </w:rPr>
              <w:t xml:space="preserve"> durch</w:t>
            </w:r>
            <w:r w:rsidRPr="00550227">
              <w:rPr>
                <w:rFonts w:ascii="Arial" w:hAnsi="Arial" w:cs="Arial"/>
                <w:color w:val="C00000"/>
                <w:sz w:val="18"/>
                <w:szCs w:val="18"/>
              </w:rPr>
              <w:t xml:space="preserve"> den Fachbereich Immobilienmanagement</w:t>
            </w:r>
          </w:p>
        </w:tc>
      </w:tr>
      <w:tr w:rsidR="00555896" w:rsidRPr="00D11C7C" w14:paraId="3EA67482" w14:textId="77777777" w:rsidTr="00DB7E97">
        <w:trPr>
          <w:gridBefore w:val="1"/>
          <w:wBefore w:w="6" w:type="dxa"/>
        </w:trPr>
        <w:tc>
          <w:tcPr>
            <w:tcW w:w="9643"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vAlign w:val="center"/>
          </w:tcPr>
          <w:p w14:paraId="4A1C66F4" w14:textId="77777777" w:rsidR="00555896" w:rsidRPr="008C2BEB" w:rsidRDefault="00555896" w:rsidP="00DB7E97">
            <w:pPr>
              <w:keepNext/>
              <w:keepLines/>
              <w:rPr>
                <w:rFonts w:ascii="Arial" w:hAnsi="Arial" w:cs="Arial"/>
                <w:b/>
                <w:bCs/>
                <w:color w:val="000000" w:themeColor="text1"/>
                <w:sz w:val="14"/>
                <w:szCs w:val="14"/>
              </w:rPr>
            </w:pPr>
            <w:r w:rsidRPr="008C2BEB">
              <w:rPr>
                <w:rFonts w:ascii="Arial" w:hAnsi="Arial" w:cs="Arial"/>
                <w:b/>
                <w:bCs/>
                <w:color w:val="000000" w:themeColor="text1"/>
                <w:sz w:val="14"/>
                <w:szCs w:val="14"/>
              </w:rPr>
              <w:lastRenderedPageBreak/>
              <w:t>Prozessschritt 3</w:t>
            </w:r>
            <w:r w:rsidRPr="008C2BEB">
              <w:rPr>
                <w:rFonts w:ascii="Arial" w:hAnsi="Arial" w:cs="Arial"/>
                <w:color w:val="000000" w:themeColor="text1"/>
                <w:sz w:val="14"/>
                <w:szCs w:val="14"/>
              </w:rPr>
              <w:t>. Bearbeitung durch den Fachbereich Immobilienmanagement</w:t>
            </w:r>
          </w:p>
        </w:tc>
      </w:tr>
      <w:tr w:rsidR="00555896" w:rsidRPr="00862BAA" w14:paraId="63AD083E" w14:textId="77777777" w:rsidTr="00DB7E97">
        <w:trPr>
          <w:gridBefore w:val="1"/>
          <w:wBefore w:w="6" w:type="dxa"/>
        </w:trPr>
        <w:tc>
          <w:tcPr>
            <w:tcW w:w="9643"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C000"/>
            <w:vAlign w:val="center"/>
          </w:tcPr>
          <w:p w14:paraId="12D07F36" w14:textId="77777777" w:rsidR="00555896" w:rsidRPr="00AB5501" w:rsidRDefault="00555896" w:rsidP="00DB7E97">
            <w:pPr>
              <w:keepNext/>
              <w:keepLines/>
              <w:rPr>
                <w:rFonts w:ascii="Arial" w:hAnsi="Arial" w:cs="Arial"/>
                <w:sz w:val="18"/>
                <w:szCs w:val="18"/>
              </w:rPr>
            </w:pPr>
            <w:r>
              <w:rPr>
                <w:rFonts w:ascii="Arial" w:hAnsi="Arial" w:cs="Arial"/>
                <w:b/>
                <w:bCs/>
                <w:sz w:val="18"/>
                <w:szCs w:val="18"/>
              </w:rPr>
              <w:t>Immobilienmanagement: Prüfung auf Konformität und Genehmigungserfordernisse etc.</w:t>
            </w:r>
          </w:p>
        </w:tc>
      </w:tr>
      <w:tr w:rsidR="00555896" w:rsidRPr="00862BAA" w14:paraId="2C940275" w14:textId="77777777" w:rsidTr="00DB7E97">
        <w:trPr>
          <w:gridBefore w:val="1"/>
          <w:wBefore w:w="6" w:type="dxa"/>
          <w:trHeight w:val="325"/>
        </w:trPr>
        <w:tc>
          <w:tcPr>
            <w:tcW w:w="2448" w:type="dxa"/>
            <w:gridSpan w:val="6"/>
            <w:tcBorders>
              <w:top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auto"/>
            <w:vAlign w:val="center"/>
          </w:tcPr>
          <w:p w14:paraId="00221343" w14:textId="77777777" w:rsidR="00555896" w:rsidRDefault="00555896" w:rsidP="00DB7E97">
            <w:pPr>
              <w:tabs>
                <w:tab w:val="left" w:pos="2454"/>
                <w:tab w:val="left" w:pos="4038"/>
              </w:tabs>
              <w:rPr>
                <w:rFonts w:ascii="Arial" w:hAnsi="Arial" w:cs="Arial"/>
                <w:sz w:val="18"/>
                <w:szCs w:val="18"/>
              </w:rPr>
            </w:pPr>
            <w:r>
              <w:rPr>
                <w:rFonts w:ascii="Arial" w:hAnsi="Arial" w:cs="Arial"/>
                <w:sz w:val="18"/>
                <w:szCs w:val="18"/>
              </w:rPr>
              <w:t>Ergebnis:</w:t>
            </w:r>
          </w:p>
        </w:tc>
        <w:tc>
          <w:tcPr>
            <w:tcW w:w="386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BFBFBF" w:themeColor="background1" w:themeShade="BF"/>
            </w:tcBorders>
            <w:shd w:val="clear" w:color="auto" w:fill="FFFFCC"/>
            <w:vAlign w:val="center"/>
          </w:tcPr>
          <w:p w14:paraId="3649918F" w14:textId="77777777" w:rsidR="00555896" w:rsidRDefault="00555896" w:rsidP="00DB7E97">
            <w:pPr>
              <w:tabs>
                <w:tab w:val="left" w:pos="1409"/>
                <w:tab w:val="left" w:pos="4038"/>
              </w:tabs>
              <w:rPr>
                <w:rFonts w:ascii="Arial" w:hAnsi="Arial" w:cs="Arial"/>
                <w:sz w:val="18"/>
                <w:szCs w:val="18"/>
              </w:rPr>
            </w:pPr>
            <w:r>
              <w:rPr>
                <w:rFonts w:ascii="Arial" w:hAnsi="Arial" w:cs="Arial"/>
                <w:sz w:val="18"/>
                <w:szCs w:val="18"/>
              </w:rPr>
              <w:fldChar w:fldCharType="begin">
                <w:ffData>
                  <w:name w:val="Kontrollkästchen3"/>
                  <w:enabled/>
                  <w:calcOnExit w:val="0"/>
                  <w:checkBox>
                    <w:sizeAuto/>
                    <w:default w:val="0"/>
                  </w:checkBox>
                </w:ffData>
              </w:fldChar>
            </w:r>
            <w:r>
              <w:rPr>
                <w:rFonts w:ascii="Arial" w:hAnsi="Arial" w:cs="Arial"/>
                <w:sz w:val="18"/>
                <w:szCs w:val="18"/>
              </w:rPr>
              <w:instrText xml:space="preserve"> FORMCHECKBOX </w:instrText>
            </w:r>
            <w:r w:rsidR="00896333">
              <w:rPr>
                <w:rFonts w:ascii="Arial" w:hAnsi="Arial" w:cs="Arial"/>
                <w:sz w:val="18"/>
                <w:szCs w:val="18"/>
              </w:rPr>
            </w:r>
            <w:r w:rsidR="00896333">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positiv</w:t>
            </w:r>
            <w:r>
              <w:rPr>
                <w:rFonts w:ascii="Arial" w:hAnsi="Arial" w:cs="Arial"/>
                <w:sz w:val="18"/>
                <w:szCs w:val="18"/>
              </w:rPr>
              <w:tab/>
            </w:r>
            <w:r>
              <w:rPr>
                <w:rFonts w:ascii="Arial" w:hAnsi="Arial" w:cs="Arial"/>
                <w:sz w:val="18"/>
                <w:szCs w:val="18"/>
              </w:rPr>
              <w:fldChar w:fldCharType="begin">
                <w:ffData>
                  <w:name w:val="Kontrollkästchen3"/>
                  <w:enabled/>
                  <w:calcOnExit w:val="0"/>
                  <w:checkBox>
                    <w:sizeAuto/>
                    <w:default w:val="0"/>
                  </w:checkBox>
                </w:ffData>
              </w:fldChar>
            </w:r>
            <w:r>
              <w:rPr>
                <w:rFonts w:ascii="Arial" w:hAnsi="Arial" w:cs="Arial"/>
                <w:sz w:val="18"/>
                <w:szCs w:val="18"/>
              </w:rPr>
              <w:instrText xml:space="preserve"> FORMCHECKBOX </w:instrText>
            </w:r>
            <w:r w:rsidR="00896333">
              <w:rPr>
                <w:rFonts w:ascii="Arial" w:hAnsi="Arial" w:cs="Arial"/>
                <w:sz w:val="18"/>
                <w:szCs w:val="18"/>
              </w:rPr>
            </w:r>
            <w:r w:rsidR="00896333">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negativ</w:t>
            </w:r>
          </w:p>
        </w:tc>
        <w:tc>
          <w:tcPr>
            <w:tcW w:w="3331" w:type="dxa"/>
            <w:gridSpan w:val="3"/>
            <w:vMerge w:val="restart"/>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FFFFCC"/>
          </w:tcPr>
          <w:p w14:paraId="3F61F8D6" w14:textId="77777777" w:rsidR="00555896" w:rsidRPr="0023251B" w:rsidRDefault="00555896" w:rsidP="00DB7E97">
            <w:pPr>
              <w:rPr>
                <w:rFonts w:ascii="Arial" w:hAnsi="Arial" w:cs="Arial"/>
                <w:sz w:val="18"/>
                <w:szCs w:val="18"/>
              </w:rPr>
            </w:pPr>
            <w:r>
              <w:rPr>
                <w:rFonts w:ascii="Arial" w:hAnsi="Arial" w:cs="Arial"/>
                <w:sz w:val="18"/>
                <w:szCs w:val="18"/>
              </w:rPr>
              <w:fldChar w:fldCharType="begin">
                <w:ffData>
                  <w:name w:val=""/>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555896" w:rsidRPr="00862BAA" w14:paraId="5B4CC659" w14:textId="77777777" w:rsidTr="00DB7E97">
        <w:trPr>
          <w:gridBefore w:val="1"/>
          <w:wBefore w:w="6" w:type="dxa"/>
          <w:trHeight w:val="325"/>
        </w:trPr>
        <w:tc>
          <w:tcPr>
            <w:tcW w:w="2448" w:type="dxa"/>
            <w:gridSpan w:val="6"/>
            <w:tcBorders>
              <w:bottom w:val="single" w:sz="4" w:space="0" w:color="BFBFBF" w:themeColor="background1" w:themeShade="BF"/>
              <w:right w:val="single" w:sz="4" w:space="0" w:color="A6A6A6" w:themeColor="background1" w:themeShade="A6"/>
            </w:tcBorders>
            <w:shd w:val="clear" w:color="auto" w:fill="auto"/>
            <w:vAlign w:val="center"/>
          </w:tcPr>
          <w:p w14:paraId="452F1EBE" w14:textId="77777777" w:rsidR="00555896" w:rsidRDefault="00555896" w:rsidP="00DB7E97">
            <w:pPr>
              <w:tabs>
                <w:tab w:val="left" w:pos="2454"/>
                <w:tab w:val="left" w:pos="4038"/>
              </w:tabs>
              <w:rPr>
                <w:rFonts w:ascii="Arial" w:hAnsi="Arial" w:cs="Arial"/>
                <w:sz w:val="18"/>
                <w:szCs w:val="18"/>
              </w:rPr>
            </w:pPr>
            <w:r>
              <w:rPr>
                <w:rFonts w:ascii="Arial" w:hAnsi="Arial" w:cs="Arial"/>
                <w:sz w:val="18"/>
                <w:szCs w:val="18"/>
              </w:rPr>
              <w:t>weitere Genehmigungen erforderlich (Bauamt etc.):</w:t>
            </w:r>
          </w:p>
        </w:tc>
        <w:tc>
          <w:tcPr>
            <w:tcW w:w="386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BFBFBF" w:themeColor="background1" w:themeShade="BF"/>
            </w:tcBorders>
            <w:shd w:val="clear" w:color="auto" w:fill="FFFFCC"/>
            <w:vAlign w:val="center"/>
          </w:tcPr>
          <w:p w14:paraId="3BBB2981" w14:textId="77777777" w:rsidR="00555896" w:rsidRDefault="00555896" w:rsidP="00DB7E97">
            <w:pPr>
              <w:tabs>
                <w:tab w:val="left" w:pos="1409"/>
                <w:tab w:val="left" w:pos="4038"/>
              </w:tabs>
              <w:rPr>
                <w:rFonts w:ascii="Arial" w:hAnsi="Arial" w:cs="Arial"/>
                <w:sz w:val="18"/>
                <w:szCs w:val="18"/>
              </w:rPr>
            </w:pPr>
            <w:r>
              <w:rPr>
                <w:rFonts w:ascii="Arial" w:hAnsi="Arial" w:cs="Arial"/>
                <w:sz w:val="18"/>
                <w:szCs w:val="18"/>
              </w:rPr>
              <w:fldChar w:fldCharType="begin">
                <w:ffData>
                  <w:name w:val="Kontrollkästchen3"/>
                  <w:enabled/>
                  <w:calcOnExit w:val="0"/>
                  <w:checkBox>
                    <w:sizeAuto/>
                    <w:default w:val="0"/>
                  </w:checkBox>
                </w:ffData>
              </w:fldChar>
            </w:r>
            <w:r>
              <w:rPr>
                <w:rFonts w:ascii="Arial" w:hAnsi="Arial" w:cs="Arial"/>
                <w:sz w:val="18"/>
                <w:szCs w:val="18"/>
              </w:rPr>
              <w:instrText xml:space="preserve"> FORMCHECKBOX </w:instrText>
            </w:r>
            <w:r w:rsidR="00896333">
              <w:rPr>
                <w:rFonts w:ascii="Arial" w:hAnsi="Arial" w:cs="Arial"/>
                <w:sz w:val="18"/>
                <w:szCs w:val="18"/>
              </w:rPr>
            </w:r>
            <w:r w:rsidR="00896333">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ja</w:t>
            </w:r>
            <w:r>
              <w:rPr>
                <w:rFonts w:ascii="Arial" w:hAnsi="Arial" w:cs="Arial"/>
                <w:sz w:val="18"/>
                <w:szCs w:val="18"/>
              </w:rPr>
              <w:tab/>
            </w:r>
            <w:r>
              <w:rPr>
                <w:rFonts w:ascii="Arial" w:hAnsi="Arial" w:cs="Arial"/>
                <w:sz w:val="18"/>
                <w:szCs w:val="18"/>
              </w:rPr>
              <w:fldChar w:fldCharType="begin">
                <w:ffData>
                  <w:name w:val="Kontrollkästchen3"/>
                  <w:enabled/>
                  <w:calcOnExit w:val="0"/>
                  <w:checkBox>
                    <w:sizeAuto/>
                    <w:default w:val="0"/>
                  </w:checkBox>
                </w:ffData>
              </w:fldChar>
            </w:r>
            <w:r>
              <w:rPr>
                <w:rFonts w:ascii="Arial" w:hAnsi="Arial" w:cs="Arial"/>
                <w:sz w:val="18"/>
                <w:szCs w:val="18"/>
              </w:rPr>
              <w:instrText xml:space="preserve"> FORMCHECKBOX </w:instrText>
            </w:r>
            <w:r w:rsidR="00896333">
              <w:rPr>
                <w:rFonts w:ascii="Arial" w:hAnsi="Arial" w:cs="Arial"/>
                <w:sz w:val="18"/>
                <w:szCs w:val="18"/>
              </w:rPr>
            </w:r>
            <w:r w:rsidR="00896333">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nein</w:t>
            </w:r>
          </w:p>
          <w:p w14:paraId="16340279" w14:textId="77777777" w:rsidR="00555896" w:rsidRDefault="00555896" w:rsidP="00DB7E97">
            <w:pPr>
              <w:tabs>
                <w:tab w:val="left" w:pos="1409"/>
                <w:tab w:val="left" w:pos="4038"/>
              </w:tabs>
              <w:spacing w:before="120"/>
              <w:rPr>
                <w:rFonts w:ascii="Arial" w:hAnsi="Arial" w:cs="Arial"/>
                <w:sz w:val="18"/>
                <w:szCs w:val="18"/>
              </w:rPr>
            </w:pPr>
            <w:r>
              <w:rPr>
                <w:rFonts w:ascii="Arial" w:hAnsi="Arial" w:cs="Arial"/>
                <w:sz w:val="18"/>
                <w:szCs w:val="18"/>
              </w:rPr>
              <w:t>wenn ja, QMF 320a (Prüfbericht zum Investitionsantrag) bearbeitet beifügen</w:t>
            </w:r>
          </w:p>
        </w:tc>
        <w:tc>
          <w:tcPr>
            <w:tcW w:w="3331" w:type="dxa"/>
            <w:gridSpan w:val="3"/>
            <w:vMerge/>
            <w:tcBorders>
              <w:left w:val="single" w:sz="4" w:space="0" w:color="BFBFBF" w:themeColor="background1" w:themeShade="BF"/>
              <w:right w:val="single" w:sz="4" w:space="0" w:color="BFBFBF" w:themeColor="background1" w:themeShade="BF"/>
            </w:tcBorders>
            <w:shd w:val="clear" w:color="auto" w:fill="FFFFCC"/>
          </w:tcPr>
          <w:p w14:paraId="644F8FCE" w14:textId="77777777" w:rsidR="00555896" w:rsidRPr="0023251B" w:rsidRDefault="00555896" w:rsidP="00DB7E97">
            <w:pPr>
              <w:rPr>
                <w:rFonts w:ascii="Arial" w:hAnsi="Arial" w:cs="Arial"/>
                <w:sz w:val="18"/>
                <w:szCs w:val="18"/>
              </w:rPr>
            </w:pPr>
          </w:p>
        </w:tc>
      </w:tr>
      <w:tr w:rsidR="00555896" w:rsidRPr="00862BAA" w14:paraId="3ECA914D" w14:textId="77777777" w:rsidTr="00DB7E97">
        <w:trPr>
          <w:gridBefore w:val="1"/>
          <w:wBefore w:w="6" w:type="dxa"/>
          <w:trHeight w:val="787"/>
        </w:trPr>
        <w:tc>
          <w:tcPr>
            <w:tcW w:w="2448" w:type="dxa"/>
            <w:gridSpan w:val="6"/>
            <w:tcBorders>
              <w:top w:val="single" w:sz="4" w:space="0" w:color="BFBFBF" w:themeColor="background1" w:themeShade="BF"/>
              <w:bottom w:val="single" w:sz="4" w:space="0" w:color="BFBFBF" w:themeColor="background1" w:themeShade="BF"/>
              <w:right w:val="single" w:sz="4" w:space="0" w:color="A6A6A6" w:themeColor="background1" w:themeShade="A6"/>
            </w:tcBorders>
            <w:shd w:val="clear" w:color="auto" w:fill="auto"/>
          </w:tcPr>
          <w:p w14:paraId="2B622F7B" w14:textId="77777777" w:rsidR="00555896" w:rsidRDefault="00555896" w:rsidP="00DB7E97">
            <w:pPr>
              <w:tabs>
                <w:tab w:val="left" w:pos="2454"/>
                <w:tab w:val="left" w:pos="4038"/>
              </w:tabs>
              <w:rPr>
                <w:rFonts w:ascii="Arial" w:hAnsi="Arial" w:cs="Arial"/>
                <w:sz w:val="18"/>
                <w:szCs w:val="18"/>
              </w:rPr>
            </w:pPr>
            <w:r>
              <w:rPr>
                <w:rFonts w:ascii="Arial" w:hAnsi="Arial" w:cs="Arial"/>
                <w:sz w:val="18"/>
                <w:szCs w:val="18"/>
              </w:rPr>
              <w:t>Erläuterungen:</w:t>
            </w:r>
          </w:p>
        </w:tc>
        <w:tc>
          <w:tcPr>
            <w:tcW w:w="3864" w:type="dxa"/>
            <w:gridSpan w:val="7"/>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BFBFBF" w:themeColor="background1" w:themeShade="BF"/>
            </w:tcBorders>
            <w:shd w:val="clear" w:color="auto" w:fill="FFFFCC"/>
          </w:tcPr>
          <w:p w14:paraId="70C451C7" w14:textId="77777777" w:rsidR="00555896" w:rsidRDefault="00555896" w:rsidP="00DB7E97">
            <w:pPr>
              <w:tabs>
                <w:tab w:val="left" w:pos="2454"/>
                <w:tab w:val="left" w:pos="4038"/>
              </w:tabs>
              <w:rPr>
                <w:rFonts w:ascii="Arial" w:hAnsi="Arial" w:cs="Arial"/>
                <w:sz w:val="18"/>
                <w:szCs w:val="18"/>
              </w:rPr>
            </w:pPr>
            <w:r>
              <w:rPr>
                <w:rFonts w:ascii="Arial" w:hAnsi="Arial" w:cs="Arial"/>
                <w:sz w:val="18"/>
                <w:szCs w:val="18"/>
              </w:rPr>
              <w:fldChar w:fldCharType="begin">
                <w:ffData>
                  <w:name w:val=""/>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3331" w:type="dxa"/>
            <w:gridSpan w:val="3"/>
            <w:vMerge/>
            <w:tcBorders>
              <w:left w:val="single" w:sz="4" w:space="0" w:color="BFBFBF" w:themeColor="background1" w:themeShade="BF"/>
              <w:right w:val="single" w:sz="4" w:space="0" w:color="BFBFBF" w:themeColor="background1" w:themeShade="BF"/>
            </w:tcBorders>
            <w:shd w:val="clear" w:color="auto" w:fill="FFFFCC"/>
          </w:tcPr>
          <w:p w14:paraId="3682462A" w14:textId="77777777" w:rsidR="00555896" w:rsidRPr="0023251B" w:rsidRDefault="00555896" w:rsidP="00DB7E97">
            <w:pPr>
              <w:rPr>
                <w:rFonts w:ascii="Arial" w:hAnsi="Arial" w:cs="Arial"/>
                <w:sz w:val="18"/>
                <w:szCs w:val="18"/>
              </w:rPr>
            </w:pPr>
          </w:p>
        </w:tc>
      </w:tr>
      <w:tr w:rsidR="00555896" w:rsidRPr="00862BAA" w14:paraId="0D742420" w14:textId="77777777" w:rsidTr="00DB7E97">
        <w:trPr>
          <w:gridBefore w:val="1"/>
          <w:wBefore w:w="6" w:type="dxa"/>
          <w:trHeight w:val="450"/>
        </w:trPr>
        <w:tc>
          <w:tcPr>
            <w:tcW w:w="2448" w:type="dxa"/>
            <w:gridSpan w:val="6"/>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C34FADB" w14:textId="77777777" w:rsidR="00555896" w:rsidRPr="0023251B" w:rsidRDefault="00555896" w:rsidP="00DB7E97">
            <w:pPr>
              <w:tabs>
                <w:tab w:val="left" w:pos="2454"/>
                <w:tab w:val="left" w:pos="4038"/>
              </w:tabs>
              <w:rPr>
                <w:rFonts w:ascii="Arial" w:hAnsi="Arial" w:cs="Arial"/>
                <w:sz w:val="18"/>
                <w:szCs w:val="18"/>
              </w:rPr>
            </w:pPr>
            <w:r>
              <w:rPr>
                <w:rFonts w:ascii="Arial" w:hAnsi="Arial" w:cs="Arial"/>
                <w:sz w:val="18"/>
                <w:szCs w:val="18"/>
              </w:rPr>
              <w:t>Finanzierung über Mietauf</w:t>
            </w:r>
            <w:r>
              <w:rPr>
                <w:rFonts w:ascii="Arial" w:hAnsi="Arial" w:cs="Arial"/>
                <w:sz w:val="18"/>
                <w:szCs w:val="18"/>
              </w:rPr>
              <w:softHyphen/>
              <w:t>schlag möglich u. sinnvoll:</w:t>
            </w:r>
          </w:p>
        </w:tc>
        <w:tc>
          <w:tcPr>
            <w:tcW w:w="3864"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CC"/>
            <w:vAlign w:val="center"/>
          </w:tcPr>
          <w:p w14:paraId="17889321" w14:textId="77777777" w:rsidR="00555896" w:rsidRPr="0023251B" w:rsidRDefault="00555896" w:rsidP="00DB7E97">
            <w:pPr>
              <w:tabs>
                <w:tab w:val="left" w:pos="1409"/>
              </w:tabs>
              <w:ind w:left="18"/>
              <w:rPr>
                <w:rFonts w:ascii="Arial" w:hAnsi="Arial" w:cs="Arial"/>
                <w:sz w:val="18"/>
                <w:szCs w:val="18"/>
              </w:rPr>
            </w:pPr>
            <w:r>
              <w:rPr>
                <w:rFonts w:ascii="Arial" w:hAnsi="Arial" w:cs="Arial"/>
                <w:sz w:val="18"/>
                <w:szCs w:val="18"/>
              </w:rPr>
              <w:fldChar w:fldCharType="begin">
                <w:ffData>
                  <w:name w:val="Kontrollkästchen3"/>
                  <w:enabled/>
                  <w:calcOnExit w:val="0"/>
                  <w:checkBox>
                    <w:sizeAuto/>
                    <w:default w:val="0"/>
                  </w:checkBox>
                </w:ffData>
              </w:fldChar>
            </w:r>
            <w:r>
              <w:rPr>
                <w:rFonts w:ascii="Arial" w:hAnsi="Arial" w:cs="Arial"/>
                <w:sz w:val="18"/>
                <w:szCs w:val="18"/>
              </w:rPr>
              <w:instrText xml:space="preserve"> FORMCHECKBOX </w:instrText>
            </w:r>
            <w:r w:rsidR="00896333">
              <w:rPr>
                <w:rFonts w:ascii="Arial" w:hAnsi="Arial" w:cs="Arial"/>
                <w:sz w:val="18"/>
                <w:szCs w:val="18"/>
              </w:rPr>
            </w:r>
            <w:r w:rsidR="00896333">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ja</w:t>
            </w:r>
            <w:r>
              <w:rPr>
                <w:rFonts w:ascii="Arial" w:hAnsi="Arial" w:cs="Arial"/>
                <w:sz w:val="18"/>
                <w:szCs w:val="18"/>
              </w:rPr>
              <w:tab/>
            </w:r>
            <w:r>
              <w:rPr>
                <w:rFonts w:ascii="Arial" w:hAnsi="Arial" w:cs="Arial"/>
                <w:sz w:val="18"/>
                <w:szCs w:val="18"/>
              </w:rPr>
              <w:fldChar w:fldCharType="begin">
                <w:ffData>
                  <w:name w:val="Kontrollkästchen3"/>
                  <w:enabled/>
                  <w:calcOnExit w:val="0"/>
                  <w:checkBox>
                    <w:sizeAuto/>
                    <w:default w:val="0"/>
                  </w:checkBox>
                </w:ffData>
              </w:fldChar>
            </w:r>
            <w:r>
              <w:rPr>
                <w:rFonts w:ascii="Arial" w:hAnsi="Arial" w:cs="Arial"/>
                <w:sz w:val="18"/>
                <w:szCs w:val="18"/>
              </w:rPr>
              <w:instrText xml:space="preserve"> FORMCHECKBOX </w:instrText>
            </w:r>
            <w:r w:rsidR="00896333">
              <w:rPr>
                <w:rFonts w:ascii="Arial" w:hAnsi="Arial" w:cs="Arial"/>
                <w:sz w:val="18"/>
                <w:szCs w:val="18"/>
              </w:rPr>
            </w:r>
            <w:r w:rsidR="00896333">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nein</w:t>
            </w:r>
          </w:p>
        </w:tc>
        <w:tc>
          <w:tcPr>
            <w:tcW w:w="3331" w:type="dxa"/>
            <w:gridSpan w:val="3"/>
            <w:vMerge/>
            <w:tcBorders>
              <w:left w:val="single" w:sz="4" w:space="0" w:color="BFBFBF" w:themeColor="background1" w:themeShade="BF"/>
              <w:right w:val="single" w:sz="4" w:space="0" w:color="BFBFBF" w:themeColor="background1" w:themeShade="BF"/>
            </w:tcBorders>
            <w:shd w:val="clear" w:color="auto" w:fill="FFFFCC"/>
          </w:tcPr>
          <w:p w14:paraId="6D811E4B" w14:textId="77777777" w:rsidR="00555896" w:rsidRPr="0023251B" w:rsidRDefault="00555896" w:rsidP="00DB7E97">
            <w:pPr>
              <w:rPr>
                <w:rFonts w:ascii="Arial" w:hAnsi="Arial" w:cs="Arial"/>
                <w:sz w:val="18"/>
                <w:szCs w:val="18"/>
              </w:rPr>
            </w:pPr>
          </w:p>
        </w:tc>
      </w:tr>
      <w:tr w:rsidR="00555896" w:rsidRPr="00862BAA" w14:paraId="01F016E9" w14:textId="77777777" w:rsidTr="00DB7E97">
        <w:trPr>
          <w:gridBefore w:val="1"/>
          <w:wBefore w:w="6" w:type="dxa"/>
          <w:trHeight w:val="1574"/>
        </w:trPr>
        <w:tc>
          <w:tcPr>
            <w:tcW w:w="2448" w:type="dxa"/>
            <w:gridSpan w:val="6"/>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3B9AA349" w14:textId="77777777" w:rsidR="00555896" w:rsidRDefault="00555896" w:rsidP="00DB7E97">
            <w:pPr>
              <w:tabs>
                <w:tab w:val="left" w:pos="2454"/>
                <w:tab w:val="left" w:pos="4038"/>
              </w:tabs>
              <w:rPr>
                <w:rFonts w:ascii="Arial" w:hAnsi="Arial" w:cs="Arial"/>
                <w:sz w:val="18"/>
                <w:szCs w:val="18"/>
              </w:rPr>
            </w:pPr>
            <w:r>
              <w:rPr>
                <w:rFonts w:ascii="Arial" w:hAnsi="Arial" w:cs="Arial"/>
                <w:sz w:val="18"/>
                <w:szCs w:val="18"/>
              </w:rPr>
              <w:t>Erläuterungen:</w:t>
            </w:r>
          </w:p>
        </w:tc>
        <w:tc>
          <w:tcPr>
            <w:tcW w:w="3864"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CC"/>
          </w:tcPr>
          <w:p w14:paraId="3677022F" w14:textId="77777777" w:rsidR="00555896" w:rsidRDefault="00555896" w:rsidP="00DB7E97">
            <w:pPr>
              <w:tabs>
                <w:tab w:val="left" w:pos="1409"/>
              </w:tabs>
              <w:ind w:left="18"/>
              <w:rPr>
                <w:rFonts w:ascii="Arial" w:hAnsi="Arial" w:cs="Arial"/>
                <w:sz w:val="18"/>
                <w:szCs w:val="18"/>
              </w:rPr>
            </w:pPr>
            <w:r>
              <w:rPr>
                <w:rFonts w:ascii="Arial" w:hAnsi="Arial" w:cs="Arial"/>
                <w:sz w:val="18"/>
                <w:szCs w:val="18"/>
              </w:rPr>
              <w:fldChar w:fldCharType="begin">
                <w:ffData>
                  <w:name w:val=""/>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3331" w:type="dxa"/>
            <w:gridSpan w:val="3"/>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CC"/>
          </w:tcPr>
          <w:p w14:paraId="0E9B96AD" w14:textId="77777777" w:rsidR="00555896" w:rsidRPr="0023251B" w:rsidRDefault="00555896" w:rsidP="00DB7E97">
            <w:pPr>
              <w:rPr>
                <w:rFonts w:ascii="Arial" w:hAnsi="Arial" w:cs="Arial"/>
                <w:sz w:val="18"/>
                <w:szCs w:val="18"/>
              </w:rPr>
            </w:pPr>
          </w:p>
        </w:tc>
      </w:tr>
      <w:tr w:rsidR="00555896" w:rsidRPr="00862BAA" w14:paraId="5B82826E" w14:textId="77777777" w:rsidTr="00DB7E97">
        <w:trPr>
          <w:gridBefore w:val="1"/>
          <w:wBefore w:w="6" w:type="dxa"/>
          <w:trHeight w:hRule="exact" w:val="2023"/>
        </w:trPr>
        <w:tc>
          <w:tcPr>
            <w:tcW w:w="9643" w:type="dxa"/>
            <w:gridSpan w:val="16"/>
            <w:vAlign w:val="center"/>
          </w:tcPr>
          <w:p w14:paraId="72AB94A0" w14:textId="77777777" w:rsidR="00555896" w:rsidRDefault="00555896" w:rsidP="00DB7E97">
            <w:pPr>
              <w:spacing w:after="240"/>
              <w:ind w:left="3295" w:hanging="3295"/>
              <w:rPr>
                <w:rFonts w:ascii="Arial" w:hAnsi="Arial" w:cs="Arial"/>
                <w:color w:val="C00000"/>
                <w:sz w:val="18"/>
                <w:szCs w:val="18"/>
              </w:rPr>
            </w:pPr>
            <w:r w:rsidRPr="00550227">
              <w:rPr>
                <w:rFonts w:ascii="Arial" w:hAnsi="Arial" w:cs="Arial"/>
                <w:color w:val="00B050"/>
                <w:sz w:val="18"/>
                <w:szCs w:val="18"/>
              </w:rPr>
              <w:sym w:font="Wingdings" w:char="F0E8"/>
            </w:r>
            <w:r w:rsidRPr="00550227">
              <w:rPr>
                <w:rFonts w:ascii="Arial" w:hAnsi="Arial" w:cs="Arial"/>
                <w:color w:val="00B050"/>
                <w:sz w:val="18"/>
                <w:szCs w:val="18"/>
              </w:rPr>
              <w:t xml:space="preserve"> wenn Prüfungsergebnis </w:t>
            </w:r>
            <w:r w:rsidRPr="00550227">
              <w:rPr>
                <w:rFonts w:ascii="Arial" w:hAnsi="Arial" w:cs="Arial"/>
                <w:b/>
                <w:bCs/>
                <w:color w:val="00B050"/>
                <w:sz w:val="18"/>
                <w:szCs w:val="18"/>
              </w:rPr>
              <w:t>positiv</w:t>
            </w:r>
            <w:r w:rsidRPr="00550227">
              <w:rPr>
                <w:rFonts w:ascii="Arial" w:hAnsi="Arial" w:cs="Arial"/>
                <w:color w:val="00B050"/>
                <w:sz w:val="18"/>
                <w:szCs w:val="18"/>
              </w:rPr>
              <w:t>:</w:t>
            </w:r>
            <w:r w:rsidRPr="00550227">
              <w:rPr>
                <w:rFonts w:ascii="Arial" w:hAnsi="Arial" w:cs="Arial"/>
                <w:color w:val="00B050"/>
                <w:sz w:val="18"/>
                <w:szCs w:val="18"/>
              </w:rPr>
              <w:tab/>
              <w:t>Weiterleitung an die Geschäftsführung, Regionalleitung, Zentrumsleitung</w:t>
            </w:r>
          </w:p>
          <w:p w14:paraId="3B71AFDE" w14:textId="77777777" w:rsidR="00555896" w:rsidRPr="00550227" w:rsidRDefault="00555896" w:rsidP="00DB7E97">
            <w:pPr>
              <w:tabs>
                <w:tab w:val="left" w:pos="1203"/>
              </w:tabs>
              <w:ind w:left="3295" w:hanging="3295"/>
              <w:rPr>
                <w:rFonts w:ascii="Arial" w:hAnsi="Arial" w:cs="Arial"/>
                <w:color w:val="C00000"/>
                <w:sz w:val="18"/>
                <w:szCs w:val="18"/>
              </w:rPr>
            </w:pPr>
            <w:r w:rsidRPr="00550227">
              <w:rPr>
                <w:rFonts w:ascii="Arial" w:hAnsi="Arial" w:cs="Arial"/>
                <w:color w:val="C00000"/>
                <w:sz w:val="18"/>
                <w:szCs w:val="18"/>
              </w:rPr>
              <w:sym w:font="Wingdings" w:char="F0E8"/>
            </w:r>
            <w:r w:rsidRPr="00550227">
              <w:rPr>
                <w:rFonts w:ascii="Arial" w:hAnsi="Arial" w:cs="Arial"/>
                <w:color w:val="C00000"/>
                <w:sz w:val="18"/>
                <w:szCs w:val="18"/>
              </w:rPr>
              <w:t xml:space="preserve"> wenn Prüfungsergebnis </w:t>
            </w:r>
            <w:r w:rsidRPr="00550227">
              <w:rPr>
                <w:rFonts w:ascii="Arial" w:hAnsi="Arial" w:cs="Arial"/>
                <w:b/>
                <w:bCs/>
                <w:color w:val="C00000"/>
                <w:sz w:val="18"/>
                <w:szCs w:val="18"/>
              </w:rPr>
              <w:t>negativ</w:t>
            </w:r>
            <w:r w:rsidRPr="00550227">
              <w:rPr>
                <w:rFonts w:ascii="Arial" w:hAnsi="Arial" w:cs="Arial"/>
                <w:color w:val="C00000"/>
                <w:sz w:val="18"/>
                <w:szCs w:val="18"/>
              </w:rPr>
              <w:t>:</w:t>
            </w:r>
            <w:r w:rsidRPr="00550227">
              <w:rPr>
                <w:rFonts w:ascii="Arial" w:hAnsi="Arial" w:cs="Arial"/>
                <w:color w:val="C00000"/>
                <w:sz w:val="18"/>
                <w:szCs w:val="18"/>
              </w:rPr>
              <w:tab/>
              <w:t xml:space="preserve">Rücksendung an die Zentrumsleitung / Regionalleitung </w:t>
            </w:r>
            <w:r>
              <w:rPr>
                <w:rFonts w:ascii="Arial" w:hAnsi="Arial" w:cs="Arial"/>
                <w:color w:val="C00000"/>
                <w:sz w:val="18"/>
                <w:szCs w:val="18"/>
              </w:rPr>
              <w:t>oder</w:t>
            </w:r>
            <w:r>
              <w:rPr>
                <w:rFonts w:ascii="Arial" w:hAnsi="Arial" w:cs="Arial"/>
                <w:color w:val="C00000"/>
                <w:sz w:val="18"/>
                <w:szCs w:val="18"/>
              </w:rPr>
              <w:br/>
              <w:t xml:space="preserve">den Fachbereich Immobilienmanagement </w:t>
            </w:r>
            <w:r w:rsidRPr="00550227">
              <w:rPr>
                <w:rFonts w:ascii="Arial" w:hAnsi="Arial" w:cs="Arial"/>
                <w:color w:val="C00000"/>
                <w:sz w:val="18"/>
                <w:szCs w:val="18"/>
              </w:rPr>
              <w:t>zur Überarbeitung</w:t>
            </w:r>
          </w:p>
          <w:p w14:paraId="1374BE3A" w14:textId="77777777" w:rsidR="00555896" w:rsidRPr="00550227" w:rsidRDefault="00555896" w:rsidP="00DB7E97">
            <w:pPr>
              <w:spacing w:before="60" w:after="60"/>
              <w:ind w:left="3295" w:hanging="3295"/>
              <w:rPr>
                <w:rFonts w:ascii="Arial" w:hAnsi="Arial" w:cs="Arial"/>
                <w:b/>
                <w:bCs/>
                <w:color w:val="C00000"/>
                <w:sz w:val="18"/>
                <w:szCs w:val="18"/>
              </w:rPr>
            </w:pPr>
            <w:r w:rsidRPr="00550227">
              <w:rPr>
                <w:rFonts w:ascii="Arial" w:hAnsi="Arial" w:cs="Arial"/>
                <w:color w:val="C00000"/>
                <w:sz w:val="18"/>
                <w:szCs w:val="18"/>
              </w:rPr>
              <w:tab/>
            </w:r>
            <w:r w:rsidRPr="00550227">
              <w:rPr>
                <w:rFonts w:ascii="Arial" w:hAnsi="Arial" w:cs="Arial"/>
                <w:b/>
                <w:bCs/>
                <w:color w:val="C00000"/>
                <w:sz w:val="18"/>
                <w:szCs w:val="18"/>
              </w:rPr>
              <w:t>oder</w:t>
            </w:r>
          </w:p>
          <w:p w14:paraId="00B2841A" w14:textId="77777777" w:rsidR="00555896" w:rsidRPr="007C1130" w:rsidRDefault="00555896" w:rsidP="00DB7E97">
            <w:pPr>
              <w:ind w:left="3295" w:hanging="3295"/>
              <w:rPr>
                <w:rFonts w:ascii="Arial" w:hAnsi="Arial" w:cs="Arial"/>
                <w:color w:val="C00000"/>
                <w:sz w:val="18"/>
                <w:szCs w:val="18"/>
              </w:rPr>
            </w:pPr>
            <w:r w:rsidRPr="00550227">
              <w:rPr>
                <w:rFonts w:ascii="Arial" w:hAnsi="Arial" w:cs="Arial"/>
                <w:color w:val="C00000"/>
                <w:sz w:val="18"/>
                <w:szCs w:val="18"/>
              </w:rPr>
              <w:tab/>
              <w:t>Weiterleitung an die Zentrumsleitung / Regionalleitung und</w:t>
            </w:r>
            <w:r>
              <w:rPr>
                <w:rFonts w:ascii="Arial" w:hAnsi="Arial" w:cs="Arial"/>
                <w:color w:val="C00000"/>
                <w:sz w:val="18"/>
                <w:szCs w:val="18"/>
              </w:rPr>
              <w:br/>
            </w:r>
            <w:r w:rsidRPr="00550227">
              <w:rPr>
                <w:rFonts w:ascii="Arial" w:hAnsi="Arial" w:cs="Arial"/>
                <w:color w:val="C00000"/>
                <w:sz w:val="18"/>
                <w:szCs w:val="18"/>
              </w:rPr>
              <w:t>Archivierung durch den Fachbereich Immobilienmanagement</w:t>
            </w:r>
          </w:p>
        </w:tc>
      </w:tr>
      <w:tr w:rsidR="00555896" w:rsidRPr="00D11C7C" w14:paraId="02F190F2" w14:textId="77777777" w:rsidTr="00DB7E97">
        <w:trPr>
          <w:gridBefore w:val="1"/>
          <w:wBefore w:w="6" w:type="dxa"/>
        </w:trPr>
        <w:tc>
          <w:tcPr>
            <w:tcW w:w="9643"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vAlign w:val="center"/>
          </w:tcPr>
          <w:p w14:paraId="38D29D84" w14:textId="77777777" w:rsidR="00555896" w:rsidRPr="008C2BEB" w:rsidRDefault="00555896" w:rsidP="00DB7E97">
            <w:pPr>
              <w:rPr>
                <w:rFonts w:ascii="Arial" w:hAnsi="Arial" w:cs="Arial"/>
                <w:b/>
                <w:bCs/>
                <w:color w:val="000000" w:themeColor="text1"/>
                <w:sz w:val="14"/>
                <w:szCs w:val="14"/>
              </w:rPr>
            </w:pPr>
            <w:r w:rsidRPr="008C2BEB">
              <w:rPr>
                <w:rFonts w:ascii="Arial" w:hAnsi="Arial" w:cs="Arial"/>
                <w:b/>
                <w:bCs/>
                <w:color w:val="000000" w:themeColor="text1"/>
                <w:sz w:val="14"/>
                <w:szCs w:val="14"/>
              </w:rPr>
              <w:t>Prozessschritt 4</w:t>
            </w:r>
            <w:r w:rsidRPr="008C2BEB">
              <w:rPr>
                <w:rFonts w:ascii="Arial" w:hAnsi="Arial" w:cs="Arial"/>
                <w:color w:val="000000" w:themeColor="text1"/>
                <w:sz w:val="14"/>
                <w:szCs w:val="14"/>
              </w:rPr>
              <w:t>. Bearbeitung durch die Geschäftsführung</w:t>
            </w:r>
          </w:p>
        </w:tc>
      </w:tr>
      <w:tr w:rsidR="00555896" w:rsidRPr="00862BAA" w14:paraId="583BD0FC" w14:textId="77777777" w:rsidTr="00DB7E97">
        <w:trPr>
          <w:gridBefore w:val="1"/>
          <w:wBefore w:w="6" w:type="dxa"/>
        </w:trPr>
        <w:tc>
          <w:tcPr>
            <w:tcW w:w="9643" w:type="dxa"/>
            <w:gridSpan w:val="1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C000"/>
            <w:vAlign w:val="center"/>
          </w:tcPr>
          <w:p w14:paraId="08524C0A" w14:textId="77777777" w:rsidR="00555896" w:rsidRPr="00410B7E" w:rsidRDefault="00555896" w:rsidP="00DB7E97">
            <w:pPr>
              <w:rPr>
                <w:rFonts w:ascii="Arial" w:hAnsi="Arial" w:cs="Arial"/>
                <w:b/>
                <w:bCs/>
                <w:sz w:val="18"/>
                <w:szCs w:val="18"/>
              </w:rPr>
            </w:pPr>
            <w:r>
              <w:rPr>
                <w:rFonts w:ascii="Arial" w:hAnsi="Arial" w:cs="Arial"/>
                <w:b/>
                <w:bCs/>
                <w:sz w:val="18"/>
                <w:szCs w:val="18"/>
              </w:rPr>
              <w:t>Geschäftsführung: Prüfung des Antrags und Entscheidung</w:t>
            </w:r>
          </w:p>
        </w:tc>
      </w:tr>
      <w:tr w:rsidR="00555896" w:rsidRPr="00862BAA" w14:paraId="6B71ED4B" w14:textId="77777777" w:rsidTr="00DB7E97">
        <w:trPr>
          <w:gridBefore w:val="1"/>
          <w:wBefore w:w="6" w:type="dxa"/>
          <w:trHeight w:val="368"/>
        </w:trPr>
        <w:tc>
          <w:tcPr>
            <w:tcW w:w="2439" w:type="dxa"/>
            <w:gridSpan w:val="5"/>
            <w:tcBorders>
              <w:top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auto"/>
            <w:vAlign w:val="center"/>
          </w:tcPr>
          <w:p w14:paraId="09CD2A9C" w14:textId="77777777" w:rsidR="00555896" w:rsidRDefault="00555896" w:rsidP="00DB7E97">
            <w:pPr>
              <w:tabs>
                <w:tab w:val="left" w:pos="1628"/>
                <w:tab w:val="left" w:pos="2620"/>
              </w:tabs>
              <w:rPr>
                <w:rFonts w:ascii="Arial" w:hAnsi="Arial" w:cs="Arial"/>
                <w:sz w:val="18"/>
                <w:szCs w:val="18"/>
              </w:rPr>
            </w:pPr>
            <w:r>
              <w:rPr>
                <w:rFonts w:ascii="Arial" w:hAnsi="Arial" w:cs="Arial"/>
                <w:sz w:val="18"/>
                <w:szCs w:val="18"/>
              </w:rPr>
              <w:t>Ergebnis:</w:t>
            </w:r>
          </w:p>
        </w:tc>
        <w:tc>
          <w:tcPr>
            <w:tcW w:w="2996" w:type="dxa"/>
            <w:gridSpan w:val="4"/>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FFFFCC"/>
            <w:vAlign w:val="center"/>
          </w:tcPr>
          <w:p w14:paraId="1EE8496A" w14:textId="77777777" w:rsidR="00555896" w:rsidRPr="00F2524F" w:rsidRDefault="00555896" w:rsidP="00DB7E97">
            <w:pPr>
              <w:tabs>
                <w:tab w:val="left" w:pos="1281"/>
              </w:tabs>
              <w:rPr>
                <w:rFonts w:ascii="Arial" w:hAnsi="Arial" w:cs="Arial"/>
                <w:sz w:val="18"/>
                <w:szCs w:val="18"/>
              </w:rPr>
            </w:pPr>
            <w:r>
              <w:rPr>
                <w:rFonts w:ascii="Arial" w:hAnsi="Arial" w:cs="Arial"/>
                <w:sz w:val="18"/>
                <w:szCs w:val="18"/>
              </w:rPr>
              <w:fldChar w:fldCharType="begin">
                <w:ffData>
                  <w:name w:val="Kontrollkästchen3"/>
                  <w:enabled/>
                  <w:calcOnExit w:val="0"/>
                  <w:checkBox>
                    <w:sizeAuto/>
                    <w:default w:val="0"/>
                  </w:checkBox>
                </w:ffData>
              </w:fldChar>
            </w:r>
            <w:r>
              <w:rPr>
                <w:rFonts w:ascii="Arial" w:hAnsi="Arial" w:cs="Arial"/>
                <w:sz w:val="18"/>
                <w:szCs w:val="18"/>
              </w:rPr>
              <w:instrText xml:space="preserve"> FORMCHECKBOX </w:instrText>
            </w:r>
            <w:r w:rsidR="00896333">
              <w:rPr>
                <w:rFonts w:ascii="Arial" w:hAnsi="Arial" w:cs="Arial"/>
                <w:sz w:val="18"/>
                <w:szCs w:val="18"/>
              </w:rPr>
            </w:r>
            <w:r w:rsidR="00896333">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positiv</w:t>
            </w:r>
            <w:r>
              <w:rPr>
                <w:rFonts w:ascii="Arial" w:hAnsi="Arial" w:cs="Arial"/>
                <w:sz w:val="18"/>
                <w:szCs w:val="18"/>
              </w:rPr>
              <w:tab/>
            </w:r>
            <w:r>
              <w:rPr>
                <w:rFonts w:ascii="Arial" w:hAnsi="Arial" w:cs="Arial"/>
                <w:sz w:val="18"/>
                <w:szCs w:val="18"/>
              </w:rPr>
              <w:fldChar w:fldCharType="begin">
                <w:ffData>
                  <w:name w:val="Kontrollkästchen3"/>
                  <w:enabled/>
                  <w:calcOnExit w:val="0"/>
                  <w:checkBox>
                    <w:sizeAuto/>
                    <w:default w:val="0"/>
                  </w:checkBox>
                </w:ffData>
              </w:fldChar>
            </w:r>
            <w:r>
              <w:rPr>
                <w:rFonts w:ascii="Arial" w:hAnsi="Arial" w:cs="Arial"/>
                <w:sz w:val="18"/>
                <w:szCs w:val="18"/>
              </w:rPr>
              <w:instrText xml:space="preserve"> FORMCHECKBOX </w:instrText>
            </w:r>
            <w:r w:rsidR="00896333">
              <w:rPr>
                <w:rFonts w:ascii="Arial" w:hAnsi="Arial" w:cs="Arial"/>
                <w:sz w:val="18"/>
                <w:szCs w:val="18"/>
              </w:rPr>
            </w:r>
            <w:r w:rsidR="00896333">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negativ</w:t>
            </w:r>
          </w:p>
        </w:tc>
        <w:tc>
          <w:tcPr>
            <w:tcW w:w="4208" w:type="dxa"/>
            <w:gridSpan w:val="7"/>
            <w:tcBorders>
              <w:top w:val="single" w:sz="4" w:space="0" w:color="A6A6A6" w:themeColor="background1" w:themeShade="A6"/>
              <w:left w:val="single" w:sz="4" w:space="0" w:color="A6A6A6" w:themeColor="background1" w:themeShade="A6"/>
              <w:bottom w:val="single" w:sz="4" w:space="0" w:color="BFBFBF" w:themeColor="background1" w:themeShade="BF"/>
            </w:tcBorders>
            <w:vAlign w:val="center"/>
          </w:tcPr>
          <w:p w14:paraId="50551776" w14:textId="77777777" w:rsidR="00555896" w:rsidRPr="00F2524F" w:rsidRDefault="00555896" w:rsidP="00DB7E97">
            <w:pPr>
              <w:rPr>
                <w:rFonts w:ascii="Arial" w:hAnsi="Arial" w:cs="Arial"/>
                <w:sz w:val="18"/>
                <w:szCs w:val="18"/>
              </w:rPr>
            </w:pPr>
          </w:p>
        </w:tc>
      </w:tr>
      <w:tr w:rsidR="00555896" w:rsidRPr="00862BAA" w14:paraId="39A8EFD5" w14:textId="77777777" w:rsidTr="00DB7E97">
        <w:trPr>
          <w:gridBefore w:val="1"/>
          <w:wBefore w:w="6" w:type="dxa"/>
          <w:trHeight w:val="368"/>
        </w:trPr>
        <w:tc>
          <w:tcPr>
            <w:tcW w:w="2439" w:type="dxa"/>
            <w:gridSpan w:val="5"/>
            <w:tcBorders>
              <w:top w:val="single" w:sz="4" w:space="0" w:color="A6A6A6" w:themeColor="background1" w:themeShade="A6"/>
              <w:bottom w:val="single" w:sz="4" w:space="0" w:color="BFBFBF" w:themeColor="background1" w:themeShade="BF"/>
              <w:right w:val="single" w:sz="4" w:space="0" w:color="BFBFBF" w:themeColor="background1" w:themeShade="BF"/>
            </w:tcBorders>
            <w:shd w:val="clear" w:color="auto" w:fill="auto"/>
            <w:vAlign w:val="center"/>
          </w:tcPr>
          <w:p w14:paraId="0CA957E0" w14:textId="77777777" w:rsidR="00555896" w:rsidRDefault="00555896" w:rsidP="00DB7E97">
            <w:pPr>
              <w:tabs>
                <w:tab w:val="left" w:pos="1628"/>
                <w:tab w:val="left" w:pos="2620"/>
              </w:tabs>
              <w:rPr>
                <w:rFonts w:ascii="Arial" w:hAnsi="Arial" w:cs="Arial"/>
                <w:sz w:val="18"/>
                <w:szCs w:val="18"/>
              </w:rPr>
            </w:pPr>
            <w:r>
              <w:rPr>
                <w:rFonts w:ascii="Arial" w:hAnsi="Arial" w:cs="Arial"/>
                <w:sz w:val="18"/>
                <w:szCs w:val="18"/>
              </w:rPr>
              <w:t>Art der Finanzierung:</w:t>
            </w:r>
          </w:p>
        </w:tc>
        <w:tc>
          <w:tcPr>
            <w:tcW w:w="7204" w:type="dxa"/>
            <w:gridSpan w:val="11"/>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CC"/>
            <w:vAlign w:val="center"/>
          </w:tcPr>
          <w:p w14:paraId="579CE924" w14:textId="77777777" w:rsidR="00555896" w:rsidRPr="00F2524F" w:rsidRDefault="00555896" w:rsidP="00DB7E97">
            <w:pPr>
              <w:tabs>
                <w:tab w:val="left" w:pos="1282"/>
                <w:tab w:val="left" w:pos="3408"/>
                <w:tab w:val="left" w:pos="5109"/>
              </w:tabs>
              <w:rPr>
                <w:rFonts w:ascii="Arial" w:hAnsi="Arial" w:cs="Arial"/>
                <w:sz w:val="18"/>
                <w:szCs w:val="18"/>
              </w:rPr>
            </w:pPr>
            <w:r>
              <w:rPr>
                <w:rFonts w:ascii="Arial" w:hAnsi="Arial" w:cs="Arial"/>
                <w:sz w:val="18"/>
                <w:szCs w:val="18"/>
              </w:rPr>
              <w:fldChar w:fldCharType="begin">
                <w:ffData>
                  <w:name w:val="Kontrollkästchen3"/>
                  <w:enabled/>
                  <w:calcOnExit w:val="0"/>
                  <w:checkBox>
                    <w:sizeAuto/>
                    <w:default w:val="0"/>
                  </w:checkBox>
                </w:ffData>
              </w:fldChar>
            </w:r>
            <w:r>
              <w:rPr>
                <w:rFonts w:ascii="Arial" w:hAnsi="Arial" w:cs="Arial"/>
                <w:sz w:val="18"/>
                <w:szCs w:val="18"/>
              </w:rPr>
              <w:instrText xml:space="preserve"> FORMCHECKBOX </w:instrText>
            </w:r>
            <w:r w:rsidR="00896333">
              <w:rPr>
                <w:rFonts w:ascii="Arial" w:hAnsi="Arial" w:cs="Arial"/>
                <w:sz w:val="18"/>
                <w:szCs w:val="18"/>
              </w:rPr>
            </w:r>
            <w:r w:rsidR="00896333">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bar</w:t>
            </w:r>
            <w:r>
              <w:rPr>
                <w:rFonts w:ascii="Arial" w:hAnsi="Arial" w:cs="Arial"/>
                <w:sz w:val="18"/>
                <w:szCs w:val="18"/>
              </w:rPr>
              <w:tab/>
            </w:r>
            <w:r>
              <w:rPr>
                <w:rFonts w:ascii="Arial" w:hAnsi="Arial" w:cs="Arial"/>
                <w:sz w:val="18"/>
                <w:szCs w:val="18"/>
              </w:rPr>
              <w:fldChar w:fldCharType="begin">
                <w:ffData>
                  <w:name w:val="Kontrollkästchen3"/>
                  <w:enabled/>
                  <w:calcOnExit w:val="0"/>
                  <w:checkBox>
                    <w:sizeAuto/>
                    <w:default w:val="0"/>
                  </w:checkBox>
                </w:ffData>
              </w:fldChar>
            </w:r>
            <w:r>
              <w:rPr>
                <w:rFonts w:ascii="Arial" w:hAnsi="Arial" w:cs="Arial"/>
                <w:sz w:val="18"/>
                <w:szCs w:val="18"/>
              </w:rPr>
              <w:instrText xml:space="preserve"> FORMCHECKBOX </w:instrText>
            </w:r>
            <w:r w:rsidR="00896333">
              <w:rPr>
                <w:rFonts w:ascii="Arial" w:hAnsi="Arial" w:cs="Arial"/>
                <w:sz w:val="18"/>
                <w:szCs w:val="18"/>
              </w:rPr>
            </w:r>
            <w:r w:rsidR="00896333">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Mietaufschlag</w:t>
            </w:r>
            <w:r>
              <w:rPr>
                <w:rFonts w:ascii="Arial" w:hAnsi="Arial" w:cs="Arial"/>
                <w:sz w:val="18"/>
                <w:szCs w:val="18"/>
              </w:rPr>
              <w:tab/>
            </w:r>
            <w:r>
              <w:rPr>
                <w:rFonts w:ascii="Arial" w:hAnsi="Arial" w:cs="Arial"/>
                <w:sz w:val="18"/>
                <w:szCs w:val="18"/>
              </w:rPr>
              <w:fldChar w:fldCharType="begin">
                <w:ffData>
                  <w:name w:val="Kontrollkästchen3"/>
                  <w:enabled/>
                  <w:calcOnExit w:val="0"/>
                  <w:checkBox>
                    <w:sizeAuto/>
                    <w:default w:val="0"/>
                  </w:checkBox>
                </w:ffData>
              </w:fldChar>
            </w:r>
            <w:r>
              <w:rPr>
                <w:rFonts w:ascii="Arial" w:hAnsi="Arial" w:cs="Arial"/>
                <w:sz w:val="18"/>
                <w:szCs w:val="18"/>
              </w:rPr>
              <w:instrText xml:space="preserve"> FORMCHECKBOX </w:instrText>
            </w:r>
            <w:r w:rsidR="00896333">
              <w:rPr>
                <w:rFonts w:ascii="Arial" w:hAnsi="Arial" w:cs="Arial"/>
                <w:sz w:val="18"/>
                <w:szCs w:val="18"/>
              </w:rPr>
            </w:r>
            <w:r w:rsidR="00896333">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Leasing</w:t>
            </w:r>
            <w:r>
              <w:rPr>
                <w:rFonts w:ascii="Arial" w:hAnsi="Arial" w:cs="Arial"/>
                <w:sz w:val="18"/>
                <w:szCs w:val="18"/>
              </w:rPr>
              <w:tab/>
            </w:r>
            <w:r>
              <w:rPr>
                <w:rFonts w:ascii="Arial" w:hAnsi="Arial" w:cs="Arial"/>
                <w:sz w:val="18"/>
                <w:szCs w:val="18"/>
              </w:rPr>
              <w:fldChar w:fldCharType="begin">
                <w:ffData>
                  <w:name w:val="Kontrollkästchen3"/>
                  <w:enabled/>
                  <w:calcOnExit w:val="0"/>
                  <w:checkBox>
                    <w:sizeAuto/>
                    <w:default w:val="0"/>
                  </w:checkBox>
                </w:ffData>
              </w:fldChar>
            </w:r>
            <w:r>
              <w:rPr>
                <w:rFonts w:ascii="Arial" w:hAnsi="Arial" w:cs="Arial"/>
                <w:sz w:val="18"/>
                <w:szCs w:val="18"/>
              </w:rPr>
              <w:instrText xml:space="preserve"> FORMCHECKBOX </w:instrText>
            </w:r>
            <w:r w:rsidR="00896333">
              <w:rPr>
                <w:rFonts w:ascii="Arial" w:hAnsi="Arial" w:cs="Arial"/>
                <w:sz w:val="18"/>
                <w:szCs w:val="18"/>
              </w:rPr>
            </w:r>
            <w:r w:rsidR="00896333">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Sonstiges</w:t>
            </w:r>
          </w:p>
        </w:tc>
      </w:tr>
      <w:tr w:rsidR="00555896" w:rsidRPr="00862BAA" w14:paraId="53A0176E" w14:textId="77777777" w:rsidTr="00DB7E97">
        <w:trPr>
          <w:gridBefore w:val="1"/>
          <w:wBefore w:w="6" w:type="dxa"/>
          <w:trHeight w:val="1476"/>
        </w:trPr>
        <w:tc>
          <w:tcPr>
            <w:tcW w:w="2439" w:type="dxa"/>
            <w:gridSpan w:val="5"/>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21058B7B" w14:textId="77777777" w:rsidR="00555896" w:rsidRDefault="00555896" w:rsidP="00DB7E97">
            <w:pPr>
              <w:rPr>
                <w:rFonts w:ascii="Arial" w:hAnsi="Arial" w:cs="Arial"/>
                <w:sz w:val="18"/>
                <w:szCs w:val="18"/>
              </w:rPr>
            </w:pPr>
            <w:r>
              <w:rPr>
                <w:rFonts w:ascii="Arial" w:hAnsi="Arial" w:cs="Arial"/>
                <w:sz w:val="18"/>
                <w:szCs w:val="18"/>
              </w:rPr>
              <w:t>Begründung (optional):</w:t>
            </w:r>
          </w:p>
        </w:tc>
        <w:tc>
          <w:tcPr>
            <w:tcW w:w="7204" w:type="dxa"/>
            <w:gridSpan w:val="11"/>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CC"/>
          </w:tcPr>
          <w:p w14:paraId="6CC4C400" w14:textId="77777777" w:rsidR="00555896" w:rsidRPr="0023251B" w:rsidRDefault="00555896" w:rsidP="00DB7E97">
            <w:pPr>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555896" w:rsidRPr="00862BAA" w14:paraId="6DA91BA8" w14:textId="77777777" w:rsidTr="00DB7E97">
        <w:trPr>
          <w:gridBefore w:val="1"/>
          <w:wBefore w:w="6" w:type="dxa"/>
          <w:trHeight w:val="398"/>
        </w:trPr>
        <w:tc>
          <w:tcPr>
            <w:tcW w:w="2439" w:type="dxa"/>
            <w:gridSpan w:val="5"/>
            <w:tcBorders>
              <w:top w:val="single" w:sz="4" w:space="0" w:color="BFBFBF" w:themeColor="background1" w:themeShade="BF"/>
            </w:tcBorders>
            <w:vAlign w:val="bottom"/>
          </w:tcPr>
          <w:p w14:paraId="3FAFB24D" w14:textId="77777777" w:rsidR="00555896" w:rsidRDefault="00555896" w:rsidP="00DB7E97">
            <w:pPr>
              <w:rPr>
                <w:rFonts w:ascii="Arial" w:hAnsi="Arial" w:cs="Arial"/>
                <w:sz w:val="18"/>
                <w:szCs w:val="18"/>
              </w:rPr>
            </w:pPr>
            <w:r>
              <w:rPr>
                <w:rFonts w:ascii="Arial" w:hAnsi="Arial" w:cs="Arial"/>
                <w:sz w:val="18"/>
                <w:szCs w:val="18"/>
              </w:rPr>
              <w:t>Datum</w:t>
            </w:r>
          </w:p>
        </w:tc>
        <w:tc>
          <w:tcPr>
            <w:tcW w:w="3655" w:type="dxa"/>
            <w:gridSpan w:val="7"/>
            <w:tcBorders>
              <w:top w:val="single" w:sz="4" w:space="0" w:color="BFBFBF" w:themeColor="background1" w:themeShade="BF"/>
            </w:tcBorders>
            <w:shd w:val="clear" w:color="auto" w:fill="auto"/>
            <w:vAlign w:val="bottom"/>
          </w:tcPr>
          <w:p w14:paraId="5257F78F" w14:textId="77777777" w:rsidR="00555896" w:rsidRPr="0023251B" w:rsidRDefault="00555896" w:rsidP="00DB7E97">
            <w:pPr>
              <w:rPr>
                <w:rFonts w:ascii="Arial" w:hAnsi="Arial" w:cs="Arial"/>
                <w:sz w:val="18"/>
                <w:szCs w:val="18"/>
              </w:rPr>
            </w:pPr>
            <w:r>
              <w:rPr>
                <w:rFonts w:ascii="Arial" w:hAnsi="Arial" w:cs="Arial"/>
                <w:sz w:val="18"/>
                <w:szCs w:val="18"/>
              </w:rPr>
              <w:t>Name, Vorname</w:t>
            </w:r>
          </w:p>
        </w:tc>
        <w:tc>
          <w:tcPr>
            <w:tcW w:w="3549" w:type="dxa"/>
            <w:gridSpan w:val="4"/>
            <w:tcBorders>
              <w:top w:val="single" w:sz="4" w:space="0" w:color="BFBFBF" w:themeColor="background1" w:themeShade="BF"/>
              <w:bottom w:val="single" w:sz="4" w:space="0" w:color="BFBFBF" w:themeColor="background1" w:themeShade="BF"/>
            </w:tcBorders>
            <w:shd w:val="clear" w:color="auto" w:fill="auto"/>
            <w:vAlign w:val="bottom"/>
          </w:tcPr>
          <w:p w14:paraId="13C0FCA6" w14:textId="77777777" w:rsidR="00555896" w:rsidRPr="0023251B" w:rsidRDefault="00555896" w:rsidP="00DB7E97">
            <w:pPr>
              <w:rPr>
                <w:rFonts w:ascii="Arial" w:hAnsi="Arial" w:cs="Arial"/>
                <w:sz w:val="18"/>
                <w:szCs w:val="18"/>
              </w:rPr>
            </w:pPr>
            <w:r>
              <w:rPr>
                <w:rFonts w:ascii="Arial" w:hAnsi="Arial" w:cs="Arial"/>
                <w:sz w:val="18"/>
                <w:szCs w:val="18"/>
              </w:rPr>
              <w:t>Unterschrift</w:t>
            </w:r>
          </w:p>
        </w:tc>
      </w:tr>
      <w:tr w:rsidR="00555896" w:rsidRPr="00862BAA" w14:paraId="43401185" w14:textId="77777777" w:rsidTr="00DB7E97">
        <w:trPr>
          <w:gridBefore w:val="1"/>
          <w:wBefore w:w="6" w:type="dxa"/>
          <w:trHeight w:val="398"/>
        </w:trPr>
        <w:tc>
          <w:tcPr>
            <w:tcW w:w="2123"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CC"/>
            <w:vAlign w:val="center"/>
          </w:tcPr>
          <w:p w14:paraId="0B96F472" w14:textId="77777777" w:rsidR="00555896" w:rsidRPr="0023251B" w:rsidRDefault="00555896" w:rsidP="00DB7E97">
            <w:pPr>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316" w:type="dxa"/>
            <w:tcBorders>
              <w:right w:val="single" w:sz="4" w:space="0" w:color="BFBFBF" w:themeColor="background1" w:themeShade="BF"/>
            </w:tcBorders>
            <w:vAlign w:val="center"/>
          </w:tcPr>
          <w:p w14:paraId="392C68FF" w14:textId="77777777" w:rsidR="00555896" w:rsidRPr="0023251B" w:rsidRDefault="00555896" w:rsidP="00DB7E97">
            <w:pPr>
              <w:rPr>
                <w:rFonts w:ascii="Arial" w:hAnsi="Arial" w:cs="Arial"/>
                <w:sz w:val="18"/>
                <w:szCs w:val="18"/>
              </w:rPr>
            </w:pPr>
          </w:p>
        </w:tc>
        <w:tc>
          <w:tcPr>
            <w:tcW w:w="3371"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CC"/>
            <w:vAlign w:val="center"/>
          </w:tcPr>
          <w:p w14:paraId="77C4BF39" w14:textId="77777777" w:rsidR="00555896" w:rsidRPr="0023251B" w:rsidRDefault="00555896" w:rsidP="00DB7E97">
            <w:pPr>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r>
              <w:rPr>
                <w:rFonts w:ascii="Arial" w:hAnsi="Arial" w:cs="Arial"/>
                <w:sz w:val="18"/>
                <w:szCs w:val="18"/>
              </w:rPr>
              <w:t xml:space="preserve">, </w:t>
            </w: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284" w:type="dxa"/>
            <w:tcBorders>
              <w:left w:val="single" w:sz="4" w:space="0" w:color="BFBFBF" w:themeColor="background1" w:themeShade="BF"/>
              <w:right w:val="single" w:sz="4" w:space="0" w:color="BFBFBF" w:themeColor="background1" w:themeShade="BF"/>
            </w:tcBorders>
            <w:shd w:val="clear" w:color="auto" w:fill="auto"/>
            <w:vAlign w:val="center"/>
          </w:tcPr>
          <w:p w14:paraId="51E8DD93" w14:textId="77777777" w:rsidR="00555896" w:rsidRPr="005E58CA" w:rsidRDefault="00555896" w:rsidP="00DB7E97">
            <w:pPr>
              <w:rPr>
                <w:rFonts w:ascii="Arial" w:hAnsi="Arial" w:cs="Arial"/>
                <w:sz w:val="2"/>
                <w:szCs w:val="2"/>
              </w:rPr>
            </w:pPr>
          </w:p>
        </w:tc>
        <w:tc>
          <w:tcPr>
            <w:tcW w:w="3549"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CC"/>
            <w:vAlign w:val="center"/>
          </w:tcPr>
          <w:p w14:paraId="6D893195" w14:textId="77777777" w:rsidR="00555896" w:rsidRPr="0023251B" w:rsidRDefault="00555896" w:rsidP="00DB7E97">
            <w:pPr>
              <w:rPr>
                <w:rFonts w:ascii="Arial" w:hAnsi="Arial" w:cs="Arial"/>
                <w:sz w:val="18"/>
                <w:szCs w:val="18"/>
              </w:rPr>
            </w:pPr>
          </w:p>
        </w:tc>
      </w:tr>
      <w:tr w:rsidR="00555896" w:rsidRPr="00862BAA" w14:paraId="1F2C32AF" w14:textId="77777777" w:rsidTr="00DB7E97">
        <w:trPr>
          <w:gridBefore w:val="1"/>
          <w:wBefore w:w="6" w:type="dxa"/>
          <w:trHeight w:hRule="exact" w:val="371"/>
        </w:trPr>
        <w:tc>
          <w:tcPr>
            <w:tcW w:w="9643" w:type="dxa"/>
            <w:gridSpan w:val="16"/>
            <w:vAlign w:val="center"/>
          </w:tcPr>
          <w:p w14:paraId="0BED06D8" w14:textId="77777777" w:rsidR="00555896" w:rsidRPr="0023251B" w:rsidRDefault="00555896" w:rsidP="00DB7E97">
            <w:pPr>
              <w:rPr>
                <w:rFonts w:ascii="Arial" w:hAnsi="Arial" w:cs="Arial"/>
                <w:sz w:val="18"/>
                <w:szCs w:val="18"/>
              </w:rPr>
            </w:pPr>
          </w:p>
        </w:tc>
      </w:tr>
      <w:tr w:rsidR="00555896" w:rsidRPr="00550227" w14:paraId="48B21770" w14:textId="77777777" w:rsidTr="00DB7E97">
        <w:trPr>
          <w:gridBefore w:val="1"/>
          <w:wBefore w:w="6" w:type="dxa"/>
          <w:trHeight w:hRule="exact" w:val="566"/>
        </w:trPr>
        <w:tc>
          <w:tcPr>
            <w:tcW w:w="9643" w:type="dxa"/>
            <w:gridSpan w:val="16"/>
            <w:vAlign w:val="center"/>
          </w:tcPr>
          <w:p w14:paraId="7DA12F79" w14:textId="77777777" w:rsidR="00555896" w:rsidRPr="00550227" w:rsidRDefault="00555896" w:rsidP="00DB7E97">
            <w:pPr>
              <w:tabs>
                <w:tab w:val="left" w:pos="1203"/>
                <w:tab w:val="left" w:pos="2728"/>
              </w:tabs>
              <w:spacing w:after="120"/>
              <w:rPr>
                <w:rFonts w:ascii="Arial" w:hAnsi="Arial" w:cs="Arial"/>
                <w:color w:val="002060"/>
                <w:sz w:val="18"/>
                <w:szCs w:val="18"/>
              </w:rPr>
            </w:pPr>
            <w:r w:rsidRPr="00550227">
              <w:rPr>
                <w:rFonts w:ascii="Arial" w:hAnsi="Arial" w:cs="Arial"/>
                <w:color w:val="002060"/>
                <w:sz w:val="18"/>
                <w:szCs w:val="18"/>
              </w:rPr>
              <w:sym w:font="Wingdings" w:char="F0E8"/>
            </w:r>
            <w:r w:rsidRPr="00550227">
              <w:rPr>
                <w:rFonts w:ascii="Arial" w:hAnsi="Arial" w:cs="Arial"/>
                <w:color w:val="002060"/>
                <w:sz w:val="18"/>
                <w:szCs w:val="18"/>
              </w:rPr>
              <w:t xml:space="preserve"> Weiterleitung an die Regionalleitung, Zentrumsleitung und den Fachbereich Immobilienmanagement</w:t>
            </w:r>
          </w:p>
          <w:p w14:paraId="2BA7353C" w14:textId="77777777" w:rsidR="00555896" w:rsidRPr="00550227" w:rsidRDefault="00555896" w:rsidP="00DB7E97">
            <w:pPr>
              <w:tabs>
                <w:tab w:val="left" w:pos="1203"/>
                <w:tab w:val="left" w:pos="2728"/>
              </w:tabs>
              <w:rPr>
                <w:rFonts w:ascii="Arial" w:hAnsi="Arial" w:cs="Arial"/>
                <w:color w:val="002060"/>
                <w:sz w:val="18"/>
                <w:szCs w:val="18"/>
              </w:rPr>
            </w:pPr>
            <w:r w:rsidRPr="00550227">
              <w:rPr>
                <w:rFonts w:ascii="Arial" w:hAnsi="Arial" w:cs="Arial"/>
                <w:color w:val="002060"/>
                <w:sz w:val="18"/>
                <w:szCs w:val="18"/>
              </w:rPr>
              <w:sym w:font="Wingdings" w:char="F0E8"/>
            </w:r>
            <w:r w:rsidRPr="00550227">
              <w:rPr>
                <w:rFonts w:ascii="Arial" w:hAnsi="Arial" w:cs="Arial"/>
                <w:color w:val="002060"/>
                <w:sz w:val="18"/>
                <w:szCs w:val="18"/>
              </w:rPr>
              <w:t xml:space="preserve"> Archivierung des Investitionsantrags inkl. aller Anlagen durch den Fachbereich Immobilienmanagement</w:t>
            </w:r>
          </w:p>
        </w:tc>
      </w:tr>
      <w:tr w:rsidR="00555896" w:rsidRPr="00862BAA" w14:paraId="12109D9B" w14:textId="77777777" w:rsidTr="00DB7E97">
        <w:trPr>
          <w:gridBefore w:val="1"/>
          <w:wBefore w:w="6" w:type="dxa"/>
          <w:trHeight w:hRule="exact" w:val="328"/>
        </w:trPr>
        <w:tc>
          <w:tcPr>
            <w:tcW w:w="9643" w:type="dxa"/>
            <w:gridSpan w:val="16"/>
            <w:tcBorders>
              <w:bottom w:val="single" w:sz="4" w:space="0" w:color="BFBFBF" w:themeColor="background1" w:themeShade="BF"/>
            </w:tcBorders>
            <w:vAlign w:val="center"/>
          </w:tcPr>
          <w:p w14:paraId="7339F8F4" w14:textId="77777777" w:rsidR="00555896" w:rsidRPr="0023251B" w:rsidRDefault="00555896" w:rsidP="00DB7E97">
            <w:pPr>
              <w:rPr>
                <w:rFonts w:ascii="Arial" w:hAnsi="Arial" w:cs="Arial"/>
                <w:sz w:val="18"/>
                <w:szCs w:val="18"/>
              </w:rPr>
            </w:pPr>
          </w:p>
        </w:tc>
      </w:tr>
      <w:tr w:rsidR="00555896" w:rsidRPr="00862BAA" w14:paraId="65796ABD" w14:textId="77777777" w:rsidTr="00DB7E97">
        <w:trPr>
          <w:gridBefore w:val="1"/>
          <w:wBefore w:w="6" w:type="dxa"/>
        </w:trPr>
        <w:tc>
          <w:tcPr>
            <w:tcW w:w="9643" w:type="dxa"/>
            <w:gridSpan w:val="1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C000"/>
            <w:vAlign w:val="center"/>
          </w:tcPr>
          <w:p w14:paraId="227B0B9E" w14:textId="77777777" w:rsidR="00555896" w:rsidRPr="00A81B98" w:rsidRDefault="00555896" w:rsidP="00DB7E97">
            <w:pPr>
              <w:rPr>
                <w:rFonts w:ascii="Arial" w:hAnsi="Arial" w:cs="Arial"/>
                <w:b/>
                <w:bCs/>
                <w:sz w:val="18"/>
                <w:szCs w:val="18"/>
              </w:rPr>
            </w:pPr>
            <w:r w:rsidRPr="00A81B98">
              <w:rPr>
                <w:rFonts w:ascii="Arial" w:hAnsi="Arial" w:cs="Arial"/>
                <w:b/>
                <w:bCs/>
                <w:sz w:val="18"/>
                <w:szCs w:val="18"/>
              </w:rPr>
              <w:t>Anlagen</w:t>
            </w:r>
          </w:p>
        </w:tc>
      </w:tr>
      <w:tr w:rsidR="00555896" w:rsidRPr="00862BAA" w14:paraId="7B1E70E4" w14:textId="77777777" w:rsidTr="00DB7E97">
        <w:trPr>
          <w:gridBefore w:val="1"/>
          <w:wBefore w:w="6" w:type="dxa"/>
        </w:trPr>
        <w:tc>
          <w:tcPr>
            <w:tcW w:w="447" w:type="dxa"/>
            <w:tcBorders>
              <w:top w:val="single" w:sz="4" w:space="0" w:color="BFBFBF" w:themeColor="background1" w:themeShade="BF"/>
              <w:left w:val="single" w:sz="4" w:space="0" w:color="BFBFBF" w:themeColor="background1" w:themeShade="BF"/>
            </w:tcBorders>
            <w:shd w:val="clear" w:color="auto" w:fill="FFFFCC"/>
            <w:vAlign w:val="center"/>
          </w:tcPr>
          <w:p w14:paraId="7E00B34B" w14:textId="77777777" w:rsidR="00555896" w:rsidRPr="0023251B" w:rsidRDefault="00555896" w:rsidP="00DB7E97">
            <w:pPr>
              <w:rPr>
                <w:rFonts w:ascii="Arial" w:hAnsi="Arial" w:cs="Arial"/>
                <w:sz w:val="18"/>
                <w:szCs w:val="18"/>
              </w:rPr>
            </w:pPr>
            <w:r>
              <w:rPr>
                <w:rFonts w:ascii="Arial" w:hAnsi="Arial" w:cs="Arial"/>
                <w:sz w:val="18"/>
                <w:szCs w:val="18"/>
              </w:rPr>
              <w:fldChar w:fldCharType="begin">
                <w:ffData>
                  <w:name w:val="Kontrollkästchen3"/>
                  <w:enabled/>
                  <w:calcOnExit w:val="0"/>
                  <w:checkBox>
                    <w:sizeAuto/>
                    <w:default w:val="0"/>
                  </w:checkBox>
                </w:ffData>
              </w:fldChar>
            </w:r>
            <w:r>
              <w:rPr>
                <w:rFonts w:ascii="Arial" w:hAnsi="Arial" w:cs="Arial"/>
                <w:sz w:val="18"/>
                <w:szCs w:val="18"/>
              </w:rPr>
              <w:instrText xml:space="preserve"> FORMCHECKBOX </w:instrText>
            </w:r>
            <w:r w:rsidR="00896333">
              <w:rPr>
                <w:rFonts w:ascii="Arial" w:hAnsi="Arial" w:cs="Arial"/>
                <w:sz w:val="18"/>
                <w:szCs w:val="18"/>
              </w:rPr>
            </w:r>
            <w:r w:rsidR="00896333">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w:t>
            </w:r>
          </w:p>
        </w:tc>
        <w:tc>
          <w:tcPr>
            <w:tcW w:w="5254" w:type="dxa"/>
            <w:gridSpan w:val="9"/>
            <w:tcBorders>
              <w:top w:val="single" w:sz="4" w:space="0" w:color="BFBFBF" w:themeColor="background1" w:themeShade="BF"/>
              <w:right w:val="single" w:sz="4" w:space="0" w:color="BFBFBF" w:themeColor="background1" w:themeShade="BF"/>
            </w:tcBorders>
            <w:shd w:val="clear" w:color="auto" w:fill="FFFFCC"/>
            <w:vAlign w:val="center"/>
          </w:tcPr>
          <w:p w14:paraId="7BEB2DE4" w14:textId="77777777" w:rsidR="00555896" w:rsidRPr="0023251B" w:rsidRDefault="00555896" w:rsidP="00DB7E97">
            <w:pPr>
              <w:rPr>
                <w:rFonts w:ascii="Arial" w:hAnsi="Arial" w:cs="Arial"/>
                <w:sz w:val="18"/>
                <w:szCs w:val="18"/>
              </w:rPr>
            </w:pPr>
            <w:r>
              <w:rPr>
                <w:rFonts w:ascii="Arial" w:hAnsi="Arial" w:cs="Arial"/>
                <w:sz w:val="18"/>
                <w:szCs w:val="18"/>
              </w:rPr>
              <w:t>Angebote</w:t>
            </w:r>
          </w:p>
        </w:tc>
        <w:tc>
          <w:tcPr>
            <w:tcW w:w="3942" w:type="dxa"/>
            <w:gridSpan w:val="6"/>
            <w:vMerge w:val="restart"/>
            <w:tcBorders>
              <w:top w:val="single" w:sz="4" w:space="0" w:color="BFBFBF" w:themeColor="background1" w:themeShade="BF"/>
              <w:left w:val="single" w:sz="4" w:space="0" w:color="BFBFBF" w:themeColor="background1" w:themeShade="BF"/>
            </w:tcBorders>
            <w:vAlign w:val="center"/>
          </w:tcPr>
          <w:p w14:paraId="084C8888" w14:textId="77777777" w:rsidR="00555896" w:rsidRPr="0023251B" w:rsidRDefault="00555896" w:rsidP="00DB7E97">
            <w:pPr>
              <w:rPr>
                <w:rFonts w:ascii="Arial" w:hAnsi="Arial" w:cs="Arial"/>
                <w:sz w:val="18"/>
                <w:szCs w:val="18"/>
              </w:rPr>
            </w:pPr>
          </w:p>
        </w:tc>
      </w:tr>
      <w:tr w:rsidR="00555896" w:rsidRPr="00862BAA" w14:paraId="5DBD69F2" w14:textId="77777777" w:rsidTr="00DB7E97">
        <w:trPr>
          <w:gridBefore w:val="1"/>
          <w:wBefore w:w="6" w:type="dxa"/>
        </w:trPr>
        <w:tc>
          <w:tcPr>
            <w:tcW w:w="447" w:type="dxa"/>
            <w:tcBorders>
              <w:left w:val="single" w:sz="4" w:space="0" w:color="BFBFBF" w:themeColor="background1" w:themeShade="BF"/>
            </w:tcBorders>
            <w:shd w:val="clear" w:color="auto" w:fill="FFFFCC"/>
            <w:vAlign w:val="center"/>
          </w:tcPr>
          <w:p w14:paraId="59DDD077" w14:textId="77777777" w:rsidR="00555896" w:rsidRDefault="00555896" w:rsidP="00DB7E97">
            <w:pPr>
              <w:rPr>
                <w:rFonts w:ascii="Arial" w:hAnsi="Arial" w:cs="Arial"/>
                <w:sz w:val="18"/>
                <w:szCs w:val="18"/>
              </w:rPr>
            </w:pPr>
            <w:r>
              <w:rPr>
                <w:rFonts w:ascii="Arial" w:hAnsi="Arial" w:cs="Arial"/>
                <w:sz w:val="18"/>
                <w:szCs w:val="18"/>
              </w:rPr>
              <w:fldChar w:fldCharType="begin">
                <w:ffData>
                  <w:name w:val="Kontrollkästchen3"/>
                  <w:enabled/>
                  <w:calcOnExit w:val="0"/>
                  <w:checkBox>
                    <w:sizeAuto/>
                    <w:default w:val="0"/>
                  </w:checkBox>
                </w:ffData>
              </w:fldChar>
            </w:r>
            <w:r>
              <w:rPr>
                <w:rFonts w:ascii="Arial" w:hAnsi="Arial" w:cs="Arial"/>
                <w:sz w:val="18"/>
                <w:szCs w:val="18"/>
              </w:rPr>
              <w:instrText xml:space="preserve"> FORMCHECKBOX </w:instrText>
            </w:r>
            <w:r w:rsidR="00896333">
              <w:rPr>
                <w:rFonts w:ascii="Arial" w:hAnsi="Arial" w:cs="Arial"/>
                <w:sz w:val="18"/>
                <w:szCs w:val="18"/>
              </w:rPr>
            </w:r>
            <w:r w:rsidR="00896333">
              <w:rPr>
                <w:rFonts w:ascii="Arial" w:hAnsi="Arial" w:cs="Arial"/>
                <w:sz w:val="18"/>
                <w:szCs w:val="18"/>
              </w:rPr>
              <w:fldChar w:fldCharType="separate"/>
            </w:r>
            <w:r>
              <w:rPr>
                <w:rFonts w:ascii="Arial" w:hAnsi="Arial" w:cs="Arial"/>
                <w:sz w:val="18"/>
                <w:szCs w:val="18"/>
              </w:rPr>
              <w:fldChar w:fldCharType="end"/>
            </w:r>
          </w:p>
        </w:tc>
        <w:tc>
          <w:tcPr>
            <w:tcW w:w="5254" w:type="dxa"/>
            <w:gridSpan w:val="9"/>
            <w:tcBorders>
              <w:right w:val="single" w:sz="4" w:space="0" w:color="BFBFBF" w:themeColor="background1" w:themeShade="BF"/>
            </w:tcBorders>
            <w:shd w:val="clear" w:color="auto" w:fill="FFFFCC"/>
            <w:vAlign w:val="center"/>
          </w:tcPr>
          <w:p w14:paraId="2D9345F7" w14:textId="77777777" w:rsidR="00555896" w:rsidRDefault="00555896" w:rsidP="00DB7E97">
            <w:pPr>
              <w:rPr>
                <w:rFonts w:ascii="Arial" w:hAnsi="Arial" w:cs="Arial"/>
                <w:sz w:val="18"/>
                <w:szCs w:val="18"/>
              </w:rPr>
            </w:pPr>
            <w:r>
              <w:rPr>
                <w:rFonts w:ascii="Arial" w:hAnsi="Arial" w:cs="Arial"/>
                <w:sz w:val="18"/>
                <w:szCs w:val="18"/>
              </w:rPr>
              <w:t>Immobilien-Prüfbericht (QMF 320a)</w:t>
            </w:r>
          </w:p>
        </w:tc>
        <w:tc>
          <w:tcPr>
            <w:tcW w:w="3942" w:type="dxa"/>
            <w:gridSpan w:val="6"/>
            <w:vMerge/>
            <w:tcBorders>
              <w:left w:val="single" w:sz="4" w:space="0" w:color="BFBFBF" w:themeColor="background1" w:themeShade="BF"/>
            </w:tcBorders>
            <w:vAlign w:val="center"/>
          </w:tcPr>
          <w:p w14:paraId="05EFDB51" w14:textId="77777777" w:rsidR="00555896" w:rsidRPr="0023251B" w:rsidRDefault="00555896" w:rsidP="00DB7E97">
            <w:pPr>
              <w:rPr>
                <w:rFonts w:ascii="Arial" w:hAnsi="Arial" w:cs="Arial"/>
                <w:sz w:val="18"/>
                <w:szCs w:val="18"/>
              </w:rPr>
            </w:pPr>
          </w:p>
        </w:tc>
      </w:tr>
      <w:tr w:rsidR="00555896" w:rsidRPr="00862BAA" w14:paraId="6C1D0CCE" w14:textId="77777777" w:rsidTr="00DB7E97">
        <w:trPr>
          <w:gridBefore w:val="1"/>
          <w:wBefore w:w="6" w:type="dxa"/>
        </w:trPr>
        <w:tc>
          <w:tcPr>
            <w:tcW w:w="447" w:type="dxa"/>
            <w:tcBorders>
              <w:left w:val="single" w:sz="4" w:space="0" w:color="BFBFBF" w:themeColor="background1" w:themeShade="BF"/>
            </w:tcBorders>
            <w:shd w:val="clear" w:color="auto" w:fill="FFFFCC"/>
            <w:vAlign w:val="center"/>
          </w:tcPr>
          <w:p w14:paraId="4696599B" w14:textId="77777777" w:rsidR="00555896" w:rsidRDefault="00555896" w:rsidP="00DB7E97">
            <w:pPr>
              <w:rPr>
                <w:rFonts w:ascii="Arial" w:hAnsi="Arial" w:cs="Arial"/>
                <w:sz w:val="18"/>
                <w:szCs w:val="18"/>
              </w:rPr>
            </w:pPr>
            <w:r>
              <w:rPr>
                <w:rFonts w:ascii="Arial" w:hAnsi="Arial" w:cs="Arial"/>
                <w:sz w:val="18"/>
                <w:szCs w:val="18"/>
              </w:rPr>
              <w:fldChar w:fldCharType="begin">
                <w:ffData>
                  <w:name w:val="Kontrollkästchen3"/>
                  <w:enabled/>
                  <w:calcOnExit w:val="0"/>
                  <w:checkBox>
                    <w:sizeAuto/>
                    <w:default w:val="0"/>
                  </w:checkBox>
                </w:ffData>
              </w:fldChar>
            </w:r>
            <w:r>
              <w:rPr>
                <w:rFonts w:ascii="Arial" w:hAnsi="Arial" w:cs="Arial"/>
                <w:sz w:val="18"/>
                <w:szCs w:val="18"/>
              </w:rPr>
              <w:instrText xml:space="preserve"> FORMCHECKBOX </w:instrText>
            </w:r>
            <w:r w:rsidR="00896333">
              <w:rPr>
                <w:rFonts w:ascii="Arial" w:hAnsi="Arial" w:cs="Arial"/>
                <w:sz w:val="18"/>
                <w:szCs w:val="18"/>
              </w:rPr>
            </w:r>
            <w:r w:rsidR="00896333">
              <w:rPr>
                <w:rFonts w:ascii="Arial" w:hAnsi="Arial" w:cs="Arial"/>
                <w:sz w:val="18"/>
                <w:szCs w:val="18"/>
              </w:rPr>
              <w:fldChar w:fldCharType="separate"/>
            </w:r>
            <w:r>
              <w:rPr>
                <w:rFonts w:ascii="Arial" w:hAnsi="Arial" w:cs="Arial"/>
                <w:sz w:val="18"/>
                <w:szCs w:val="18"/>
              </w:rPr>
              <w:fldChar w:fldCharType="end"/>
            </w:r>
          </w:p>
        </w:tc>
        <w:tc>
          <w:tcPr>
            <w:tcW w:w="1251" w:type="dxa"/>
            <w:shd w:val="clear" w:color="auto" w:fill="FFFFCC"/>
            <w:vAlign w:val="center"/>
          </w:tcPr>
          <w:p w14:paraId="10F87058" w14:textId="77777777" w:rsidR="00555896" w:rsidRDefault="00555896" w:rsidP="00DB7E97">
            <w:pPr>
              <w:rPr>
                <w:rFonts w:ascii="Arial" w:hAnsi="Arial" w:cs="Arial"/>
                <w:sz w:val="18"/>
                <w:szCs w:val="18"/>
              </w:rPr>
            </w:pPr>
            <w:r>
              <w:rPr>
                <w:rFonts w:ascii="Arial" w:hAnsi="Arial" w:cs="Arial"/>
                <w:sz w:val="18"/>
                <w:szCs w:val="18"/>
              </w:rPr>
              <w:t xml:space="preserve">Sonstiges: </w:t>
            </w:r>
          </w:p>
        </w:tc>
        <w:tc>
          <w:tcPr>
            <w:tcW w:w="4003" w:type="dxa"/>
            <w:gridSpan w:val="8"/>
            <w:tcBorders>
              <w:bottom w:val="single" w:sz="4" w:space="0" w:color="BFBFBF" w:themeColor="background1" w:themeShade="BF"/>
              <w:right w:val="single" w:sz="4" w:space="0" w:color="BFBFBF" w:themeColor="background1" w:themeShade="BF"/>
            </w:tcBorders>
            <w:shd w:val="clear" w:color="auto" w:fill="FFFFCC"/>
            <w:vAlign w:val="center"/>
          </w:tcPr>
          <w:p w14:paraId="25FA9C10" w14:textId="77777777" w:rsidR="00555896" w:rsidRDefault="00555896" w:rsidP="00DB7E97">
            <w:pPr>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3942" w:type="dxa"/>
            <w:gridSpan w:val="6"/>
            <w:vMerge/>
            <w:tcBorders>
              <w:left w:val="single" w:sz="4" w:space="0" w:color="BFBFBF" w:themeColor="background1" w:themeShade="BF"/>
            </w:tcBorders>
            <w:vAlign w:val="center"/>
          </w:tcPr>
          <w:p w14:paraId="1A41DF37" w14:textId="77777777" w:rsidR="00555896" w:rsidRPr="0023251B" w:rsidRDefault="00555896" w:rsidP="00DB7E97">
            <w:pPr>
              <w:rPr>
                <w:rFonts w:ascii="Arial" w:hAnsi="Arial" w:cs="Arial"/>
                <w:sz w:val="18"/>
                <w:szCs w:val="18"/>
              </w:rPr>
            </w:pPr>
          </w:p>
        </w:tc>
      </w:tr>
      <w:tr w:rsidR="00555896" w:rsidRPr="00862BAA" w14:paraId="0155721F" w14:textId="77777777" w:rsidTr="00DB7E97">
        <w:trPr>
          <w:gridBefore w:val="1"/>
          <w:wBefore w:w="6" w:type="dxa"/>
        </w:trPr>
        <w:tc>
          <w:tcPr>
            <w:tcW w:w="447" w:type="dxa"/>
            <w:tcBorders>
              <w:left w:val="single" w:sz="4" w:space="0" w:color="BFBFBF" w:themeColor="background1" w:themeShade="BF"/>
              <w:bottom w:val="single" w:sz="4" w:space="0" w:color="BFBFBF" w:themeColor="background1" w:themeShade="BF"/>
            </w:tcBorders>
            <w:shd w:val="clear" w:color="auto" w:fill="FFFFCC"/>
            <w:vAlign w:val="center"/>
          </w:tcPr>
          <w:p w14:paraId="31813425" w14:textId="77777777" w:rsidR="00555896" w:rsidRDefault="00555896" w:rsidP="00DB7E97">
            <w:pPr>
              <w:rPr>
                <w:rFonts w:ascii="Arial" w:hAnsi="Arial" w:cs="Arial"/>
                <w:sz w:val="18"/>
                <w:szCs w:val="18"/>
              </w:rPr>
            </w:pPr>
            <w:r>
              <w:rPr>
                <w:rFonts w:ascii="Arial" w:hAnsi="Arial" w:cs="Arial"/>
                <w:sz w:val="18"/>
                <w:szCs w:val="18"/>
              </w:rPr>
              <w:fldChar w:fldCharType="begin">
                <w:ffData>
                  <w:name w:val="Kontrollkästchen3"/>
                  <w:enabled/>
                  <w:calcOnExit w:val="0"/>
                  <w:checkBox>
                    <w:sizeAuto/>
                    <w:default w:val="0"/>
                  </w:checkBox>
                </w:ffData>
              </w:fldChar>
            </w:r>
            <w:r>
              <w:rPr>
                <w:rFonts w:ascii="Arial" w:hAnsi="Arial" w:cs="Arial"/>
                <w:sz w:val="18"/>
                <w:szCs w:val="18"/>
              </w:rPr>
              <w:instrText xml:space="preserve"> FORMCHECKBOX </w:instrText>
            </w:r>
            <w:r w:rsidR="00896333">
              <w:rPr>
                <w:rFonts w:ascii="Arial" w:hAnsi="Arial" w:cs="Arial"/>
                <w:sz w:val="18"/>
                <w:szCs w:val="18"/>
              </w:rPr>
            </w:r>
            <w:r w:rsidR="00896333">
              <w:rPr>
                <w:rFonts w:ascii="Arial" w:hAnsi="Arial" w:cs="Arial"/>
                <w:sz w:val="18"/>
                <w:szCs w:val="18"/>
              </w:rPr>
              <w:fldChar w:fldCharType="separate"/>
            </w:r>
            <w:r>
              <w:rPr>
                <w:rFonts w:ascii="Arial" w:hAnsi="Arial" w:cs="Arial"/>
                <w:sz w:val="18"/>
                <w:szCs w:val="18"/>
              </w:rPr>
              <w:fldChar w:fldCharType="end"/>
            </w:r>
          </w:p>
        </w:tc>
        <w:tc>
          <w:tcPr>
            <w:tcW w:w="1251" w:type="dxa"/>
            <w:tcBorders>
              <w:bottom w:val="single" w:sz="4" w:space="0" w:color="BFBFBF" w:themeColor="background1" w:themeShade="BF"/>
            </w:tcBorders>
            <w:shd w:val="clear" w:color="auto" w:fill="FFFFCC"/>
            <w:vAlign w:val="center"/>
          </w:tcPr>
          <w:p w14:paraId="44BA4C47" w14:textId="77777777" w:rsidR="00555896" w:rsidRDefault="00555896" w:rsidP="00DB7E97">
            <w:pPr>
              <w:rPr>
                <w:rFonts w:ascii="Arial" w:hAnsi="Arial" w:cs="Arial"/>
                <w:sz w:val="18"/>
                <w:szCs w:val="18"/>
              </w:rPr>
            </w:pPr>
            <w:r>
              <w:rPr>
                <w:rFonts w:ascii="Arial" w:hAnsi="Arial" w:cs="Arial"/>
                <w:sz w:val="18"/>
                <w:szCs w:val="18"/>
              </w:rPr>
              <w:t>Sonstiges:</w:t>
            </w:r>
          </w:p>
        </w:tc>
        <w:tc>
          <w:tcPr>
            <w:tcW w:w="4003" w:type="dxa"/>
            <w:gridSpan w:val="8"/>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CC"/>
            <w:vAlign w:val="center"/>
          </w:tcPr>
          <w:p w14:paraId="3A0D1BA8" w14:textId="77777777" w:rsidR="00555896" w:rsidRDefault="00555896" w:rsidP="00DB7E97">
            <w:pPr>
              <w:rPr>
                <w:rFonts w:ascii="Arial" w:hAnsi="Arial" w:cs="Arial"/>
                <w:sz w:val="18"/>
                <w:szCs w:val="18"/>
              </w:rPr>
            </w:pPr>
            <w:r>
              <w:rPr>
                <w:rFonts w:ascii="Arial" w:hAnsi="Arial" w:cs="Arial"/>
                <w:sz w:val="18"/>
                <w:szCs w:val="18"/>
              </w:rPr>
              <w:fldChar w:fldCharType="begin">
                <w:ffData>
                  <w:name w:val="Text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3942" w:type="dxa"/>
            <w:gridSpan w:val="6"/>
            <w:vMerge/>
            <w:tcBorders>
              <w:left w:val="single" w:sz="4" w:space="0" w:color="BFBFBF" w:themeColor="background1" w:themeShade="BF"/>
            </w:tcBorders>
            <w:vAlign w:val="center"/>
          </w:tcPr>
          <w:p w14:paraId="23EACA09" w14:textId="77777777" w:rsidR="00555896" w:rsidRPr="0023251B" w:rsidRDefault="00555896" w:rsidP="00DB7E97">
            <w:pPr>
              <w:rPr>
                <w:rFonts w:ascii="Arial" w:hAnsi="Arial" w:cs="Arial"/>
                <w:sz w:val="18"/>
                <w:szCs w:val="18"/>
              </w:rPr>
            </w:pPr>
          </w:p>
        </w:tc>
      </w:tr>
    </w:tbl>
    <w:p w14:paraId="4E452163" w14:textId="77777777" w:rsidR="00555896" w:rsidRDefault="00555896" w:rsidP="00555896">
      <w:pPr>
        <w:shd w:val="clear" w:color="auto" w:fill="000000" w:themeFill="text1"/>
        <w:rPr>
          <w:b/>
          <w:bCs/>
        </w:rPr>
      </w:pPr>
      <w:r>
        <w:rPr>
          <w:b/>
          <w:bCs/>
        </w:rPr>
        <w:lastRenderedPageBreak/>
        <w:t>Flussdiagramm</w:t>
      </w:r>
    </w:p>
    <w:p w14:paraId="4D1EBD4A" w14:textId="77777777" w:rsidR="00555896" w:rsidRPr="001D1E65" w:rsidRDefault="00555896" w:rsidP="00555896">
      <w:pPr>
        <w:rPr>
          <w:b/>
          <w:bCs/>
        </w:rPr>
      </w:pPr>
    </w:p>
    <w:p w14:paraId="714EF823" w14:textId="679C7113" w:rsidR="00132A42" w:rsidRPr="00555896" w:rsidRDefault="00555896" w:rsidP="00555896">
      <w:pPr>
        <w:spacing w:after="120"/>
        <w:rPr>
          <w:b/>
          <w:bCs/>
        </w:rPr>
      </w:pPr>
      <w:r>
        <w:rPr>
          <w:noProof/>
        </w:rPr>
        <w:drawing>
          <wp:inline distT="0" distB="0" distL="0" distR="0" wp14:anchorId="3A26783C" wp14:editId="3484DA88">
            <wp:extent cx="6106469" cy="6343503"/>
            <wp:effectExtent l="0" t="0" r="8890" b="63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8" cstate="print">
                      <a:extLst>
                        <a:ext uri="{28A0092B-C50C-407E-A947-70E740481C1C}">
                          <a14:useLocalDpi xmlns:a14="http://schemas.microsoft.com/office/drawing/2010/main" val="0"/>
                        </a:ext>
                      </a:extLst>
                    </a:blip>
                    <a:srcRect l="686" r="686"/>
                    <a:stretch>
                      <a:fillRect/>
                    </a:stretch>
                  </pic:blipFill>
                  <pic:spPr bwMode="auto">
                    <a:xfrm>
                      <a:off x="0" y="0"/>
                      <a:ext cx="6106469" cy="6343503"/>
                    </a:xfrm>
                    <a:prstGeom prst="rect">
                      <a:avLst/>
                    </a:prstGeom>
                    <a:ln>
                      <a:noFill/>
                    </a:ln>
                    <a:extLst>
                      <a:ext uri="{53640926-AAD7-44D8-BBD7-CCE9431645EC}">
                        <a14:shadowObscured xmlns:a14="http://schemas.microsoft.com/office/drawing/2010/main"/>
                      </a:ext>
                    </a:extLst>
                  </pic:spPr>
                </pic:pic>
              </a:graphicData>
            </a:graphic>
          </wp:inline>
        </w:drawing>
      </w:r>
    </w:p>
    <w:sectPr w:rsidR="00132A42" w:rsidRPr="00555896" w:rsidSect="00550227">
      <w:headerReference w:type="default" r:id="rId9"/>
      <w:footerReference w:type="default" r:id="rId10"/>
      <w:pgSz w:w="11906" w:h="16838" w:code="9"/>
      <w:pgMar w:top="1418" w:right="851" w:bottom="709" w:left="1418" w:header="567" w:footer="3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4D2B3" w14:textId="77777777" w:rsidR="002B4FCE" w:rsidRDefault="002B4FCE" w:rsidP="008F68DB">
      <w:pPr>
        <w:spacing w:after="0" w:line="240" w:lineRule="auto"/>
      </w:pPr>
      <w:r>
        <w:separator/>
      </w:r>
    </w:p>
  </w:endnote>
  <w:endnote w:type="continuationSeparator" w:id="0">
    <w:p w14:paraId="473BAF85" w14:textId="77777777" w:rsidR="002B4FCE" w:rsidRDefault="002B4FCE" w:rsidP="008F68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D1CFF" w14:textId="18F9D004" w:rsidR="0023251B" w:rsidRPr="00117FCC" w:rsidRDefault="0023251B" w:rsidP="00E9023A">
    <w:pPr>
      <w:pStyle w:val="Fuzeile"/>
      <w:tabs>
        <w:tab w:val="clear" w:pos="4536"/>
        <w:tab w:val="clear" w:pos="9072"/>
        <w:tab w:val="right" w:pos="9637"/>
      </w:tabs>
      <w:rPr>
        <w:rFonts w:ascii="Arial" w:hAnsi="Arial" w:cs="Arial"/>
        <w:sz w:val="16"/>
        <w:szCs w:val="16"/>
      </w:rPr>
    </w:pPr>
    <w:r w:rsidRPr="00117FCC">
      <w:rPr>
        <w:rFonts w:ascii="Arial" w:hAnsi="Arial" w:cs="Arial"/>
        <w:sz w:val="16"/>
        <w:szCs w:val="16"/>
      </w:rPr>
      <w:t>QMF 320-A-</w:t>
    </w:r>
    <w:r w:rsidR="00117FCC" w:rsidRPr="00117FCC">
      <w:rPr>
        <w:rFonts w:ascii="Arial" w:hAnsi="Arial" w:cs="Arial"/>
        <w:sz w:val="16"/>
        <w:szCs w:val="16"/>
      </w:rPr>
      <w:t>0</w:t>
    </w:r>
    <w:r w:rsidR="006844F7">
      <w:rPr>
        <w:rFonts w:ascii="Arial" w:hAnsi="Arial" w:cs="Arial"/>
        <w:sz w:val="16"/>
        <w:szCs w:val="16"/>
      </w:rPr>
      <w:t>4</w:t>
    </w:r>
    <w:r w:rsidRPr="00117FCC">
      <w:rPr>
        <w:rFonts w:ascii="Arial" w:hAnsi="Arial" w:cs="Arial"/>
        <w:sz w:val="16"/>
        <w:szCs w:val="16"/>
      </w:rPr>
      <w:t>/2</w:t>
    </w:r>
    <w:r w:rsidR="00117FCC" w:rsidRPr="00117FCC">
      <w:rPr>
        <w:rFonts w:ascii="Arial" w:hAnsi="Arial" w:cs="Arial"/>
        <w:sz w:val="16"/>
        <w:szCs w:val="16"/>
      </w:rPr>
      <w:t>1</w:t>
    </w:r>
    <w:r w:rsidRPr="00117FCC">
      <w:rPr>
        <w:rFonts w:ascii="Arial" w:hAnsi="Arial" w:cs="Arial"/>
        <w:sz w:val="16"/>
        <w:szCs w:val="16"/>
      </w:rPr>
      <w:tab/>
      <w:t xml:space="preserve">Seite </w:t>
    </w:r>
    <w:r w:rsidRPr="00117FCC">
      <w:rPr>
        <w:rFonts w:ascii="Arial" w:hAnsi="Arial" w:cs="Arial"/>
        <w:sz w:val="16"/>
        <w:szCs w:val="16"/>
      </w:rPr>
      <w:fldChar w:fldCharType="begin"/>
    </w:r>
    <w:r w:rsidRPr="00117FCC">
      <w:rPr>
        <w:rFonts w:ascii="Arial" w:hAnsi="Arial" w:cs="Arial"/>
        <w:sz w:val="16"/>
        <w:szCs w:val="16"/>
      </w:rPr>
      <w:instrText xml:space="preserve"> PAGE  \* Arabic  \* MERGEFORMAT </w:instrText>
    </w:r>
    <w:r w:rsidRPr="00117FCC">
      <w:rPr>
        <w:rFonts w:ascii="Arial" w:hAnsi="Arial" w:cs="Arial"/>
        <w:sz w:val="16"/>
        <w:szCs w:val="16"/>
      </w:rPr>
      <w:fldChar w:fldCharType="separate"/>
    </w:r>
    <w:r w:rsidRPr="00117FCC">
      <w:rPr>
        <w:rFonts w:ascii="Arial" w:hAnsi="Arial" w:cs="Arial"/>
        <w:noProof/>
        <w:sz w:val="16"/>
        <w:szCs w:val="16"/>
      </w:rPr>
      <w:t>1</w:t>
    </w:r>
    <w:r w:rsidRPr="00117FCC">
      <w:rPr>
        <w:rFonts w:ascii="Arial" w:hAnsi="Arial" w:cs="Arial"/>
        <w:sz w:val="16"/>
        <w:szCs w:val="16"/>
      </w:rPr>
      <w:fldChar w:fldCharType="end"/>
    </w:r>
    <w:r w:rsidRPr="00117FCC">
      <w:rPr>
        <w:rFonts w:ascii="Arial" w:hAnsi="Arial" w:cs="Arial"/>
        <w:sz w:val="16"/>
        <w:szCs w:val="16"/>
      </w:rPr>
      <w:t xml:space="preserve"> von </w:t>
    </w:r>
    <w:r w:rsidRPr="00117FCC">
      <w:rPr>
        <w:rFonts w:ascii="Arial" w:hAnsi="Arial" w:cs="Arial"/>
        <w:sz w:val="16"/>
        <w:szCs w:val="16"/>
      </w:rPr>
      <w:fldChar w:fldCharType="begin"/>
    </w:r>
    <w:r w:rsidRPr="00117FCC">
      <w:rPr>
        <w:rFonts w:ascii="Arial" w:hAnsi="Arial" w:cs="Arial"/>
        <w:sz w:val="16"/>
        <w:szCs w:val="16"/>
      </w:rPr>
      <w:instrText xml:space="preserve"> NUMPAGES  \* Arabic  \* MERGEFORMAT </w:instrText>
    </w:r>
    <w:r w:rsidRPr="00117FCC">
      <w:rPr>
        <w:rFonts w:ascii="Arial" w:hAnsi="Arial" w:cs="Arial"/>
        <w:sz w:val="16"/>
        <w:szCs w:val="16"/>
      </w:rPr>
      <w:fldChar w:fldCharType="separate"/>
    </w:r>
    <w:r w:rsidRPr="00117FCC">
      <w:rPr>
        <w:rFonts w:ascii="Arial" w:hAnsi="Arial" w:cs="Arial"/>
        <w:noProof/>
        <w:sz w:val="16"/>
        <w:szCs w:val="16"/>
      </w:rPr>
      <w:t>3</w:t>
    </w:r>
    <w:r w:rsidRPr="00117FCC">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F6C1E3" w14:textId="77777777" w:rsidR="002B4FCE" w:rsidRDefault="002B4FCE" w:rsidP="008F68DB">
      <w:pPr>
        <w:spacing w:after="0" w:line="240" w:lineRule="auto"/>
      </w:pPr>
      <w:r>
        <w:separator/>
      </w:r>
    </w:p>
  </w:footnote>
  <w:footnote w:type="continuationSeparator" w:id="0">
    <w:p w14:paraId="40052634" w14:textId="77777777" w:rsidR="002B4FCE" w:rsidRDefault="002B4FCE" w:rsidP="008F68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3A347" w14:textId="0273EF6F" w:rsidR="0023251B" w:rsidRPr="0090732A" w:rsidRDefault="00DB7928">
    <w:pPr>
      <w:pStyle w:val="Kopfzeile"/>
      <w:rPr>
        <w:b/>
        <w:bCs/>
        <w:sz w:val="40"/>
        <w:szCs w:val="40"/>
      </w:rPr>
    </w:pPr>
    <w:r>
      <w:rPr>
        <w:b/>
        <w:bCs/>
        <w:noProof/>
        <w:sz w:val="40"/>
        <w:szCs w:val="40"/>
      </w:rPr>
      <w:drawing>
        <wp:anchor distT="0" distB="0" distL="114300" distR="114300" simplePos="0" relativeHeight="251658240" behindDoc="0" locked="0" layoutInCell="1" allowOverlap="1" wp14:anchorId="34B5140C" wp14:editId="68F6C1C7">
          <wp:simplePos x="0" y="0"/>
          <wp:positionH relativeFrom="margin">
            <wp:posOffset>4609465</wp:posOffset>
          </wp:positionH>
          <wp:positionV relativeFrom="page">
            <wp:posOffset>127221</wp:posOffset>
          </wp:positionV>
          <wp:extent cx="1978660" cy="565150"/>
          <wp:effectExtent l="0" t="0" r="2540" b="6350"/>
          <wp:wrapSquare wrapText="bothSides"/>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1">
                    <a:extLst>
                      <a:ext uri="{28A0092B-C50C-407E-A947-70E740481C1C}">
                        <a14:useLocalDpi xmlns:a14="http://schemas.microsoft.com/office/drawing/2010/main" val="0"/>
                      </a:ext>
                    </a:extLst>
                  </a:blip>
                  <a:stretch>
                    <a:fillRect/>
                  </a:stretch>
                </pic:blipFill>
                <pic:spPr>
                  <a:xfrm>
                    <a:off x="0" y="0"/>
                    <a:ext cx="1978660" cy="565150"/>
                  </a:xfrm>
                  <a:prstGeom prst="rect">
                    <a:avLst/>
                  </a:prstGeom>
                </pic:spPr>
              </pic:pic>
            </a:graphicData>
          </a:graphic>
          <wp14:sizeRelH relativeFrom="margin">
            <wp14:pctWidth>0</wp14:pctWidth>
          </wp14:sizeRelH>
          <wp14:sizeRelV relativeFrom="margin">
            <wp14:pctHeight>0</wp14:pctHeight>
          </wp14:sizeRelV>
        </wp:anchor>
      </w:drawing>
    </w:r>
    <w:r w:rsidR="0023251B" w:rsidRPr="0090732A">
      <w:rPr>
        <w:b/>
        <w:bCs/>
        <w:sz w:val="40"/>
        <w:szCs w:val="40"/>
      </w:rPr>
      <w:t>Investitionsantrag</w:t>
    </w:r>
    <w:r w:rsidR="009C5537">
      <w:rPr>
        <w:b/>
        <w:bCs/>
        <w:sz w:val="40"/>
        <w:szCs w:val="40"/>
      </w:rPr>
      <w:t xml:space="preserve"> Immobilien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61325"/>
    <w:multiLevelType w:val="hybridMultilevel"/>
    <w:tmpl w:val="8D00C29E"/>
    <w:lvl w:ilvl="0" w:tplc="D7C8B404">
      <w:start w:val="3"/>
      <w:numFmt w:val="bullet"/>
      <w:lvlText w:val="-"/>
      <w:lvlJc w:val="left"/>
      <w:pPr>
        <w:ind w:left="720" w:hanging="360"/>
      </w:pPr>
      <w:rPr>
        <w:rFonts w:ascii="Calibri" w:eastAsiaTheme="minorHAnsi" w:hAnsi="Calibri" w:cs="Calibri" w:hint="default"/>
        <w:sz w:val="2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7585D3E"/>
    <w:multiLevelType w:val="hybridMultilevel"/>
    <w:tmpl w:val="CCB843E4"/>
    <w:lvl w:ilvl="0" w:tplc="04070001">
      <w:start w:val="1"/>
      <w:numFmt w:val="bullet"/>
      <w:lvlText w:val=""/>
      <w:lvlJc w:val="left"/>
      <w:pPr>
        <w:ind w:left="720" w:hanging="360"/>
      </w:pPr>
      <w:rPr>
        <w:rFonts w:ascii="Symbol" w:hAnsi="Symbol" w:hint="default"/>
      </w:rPr>
    </w:lvl>
    <w:lvl w:ilvl="1" w:tplc="04070017">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9CD290C"/>
    <w:multiLevelType w:val="hybridMultilevel"/>
    <w:tmpl w:val="CA72069A"/>
    <w:lvl w:ilvl="0" w:tplc="04070001">
      <w:start w:val="1"/>
      <w:numFmt w:val="bullet"/>
      <w:lvlText w:val=""/>
      <w:lvlJc w:val="left"/>
      <w:pPr>
        <w:ind w:left="1152" w:hanging="360"/>
      </w:pPr>
      <w:rPr>
        <w:rFonts w:ascii="Symbol" w:hAnsi="Symbol" w:hint="default"/>
      </w:rPr>
    </w:lvl>
    <w:lvl w:ilvl="1" w:tplc="04070003" w:tentative="1">
      <w:start w:val="1"/>
      <w:numFmt w:val="bullet"/>
      <w:lvlText w:val="o"/>
      <w:lvlJc w:val="left"/>
      <w:pPr>
        <w:ind w:left="1872" w:hanging="360"/>
      </w:pPr>
      <w:rPr>
        <w:rFonts w:ascii="Courier New" w:hAnsi="Courier New" w:cs="Courier New" w:hint="default"/>
      </w:rPr>
    </w:lvl>
    <w:lvl w:ilvl="2" w:tplc="04070005" w:tentative="1">
      <w:start w:val="1"/>
      <w:numFmt w:val="bullet"/>
      <w:lvlText w:val=""/>
      <w:lvlJc w:val="left"/>
      <w:pPr>
        <w:ind w:left="2592" w:hanging="360"/>
      </w:pPr>
      <w:rPr>
        <w:rFonts w:ascii="Wingdings" w:hAnsi="Wingdings" w:hint="default"/>
      </w:rPr>
    </w:lvl>
    <w:lvl w:ilvl="3" w:tplc="04070001" w:tentative="1">
      <w:start w:val="1"/>
      <w:numFmt w:val="bullet"/>
      <w:lvlText w:val=""/>
      <w:lvlJc w:val="left"/>
      <w:pPr>
        <w:ind w:left="3312" w:hanging="360"/>
      </w:pPr>
      <w:rPr>
        <w:rFonts w:ascii="Symbol" w:hAnsi="Symbol" w:hint="default"/>
      </w:rPr>
    </w:lvl>
    <w:lvl w:ilvl="4" w:tplc="04070003" w:tentative="1">
      <w:start w:val="1"/>
      <w:numFmt w:val="bullet"/>
      <w:lvlText w:val="o"/>
      <w:lvlJc w:val="left"/>
      <w:pPr>
        <w:ind w:left="4032" w:hanging="360"/>
      </w:pPr>
      <w:rPr>
        <w:rFonts w:ascii="Courier New" w:hAnsi="Courier New" w:cs="Courier New" w:hint="default"/>
      </w:rPr>
    </w:lvl>
    <w:lvl w:ilvl="5" w:tplc="04070005" w:tentative="1">
      <w:start w:val="1"/>
      <w:numFmt w:val="bullet"/>
      <w:lvlText w:val=""/>
      <w:lvlJc w:val="left"/>
      <w:pPr>
        <w:ind w:left="4752" w:hanging="360"/>
      </w:pPr>
      <w:rPr>
        <w:rFonts w:ascii="Wingdings" w:hAnsi="Wingdings" w:hint="default"/>
      </w:rPr>
    </w:lvl>
    <w:lvl w:ilvl="6" w:tplc="04070001" w:tentative="1">
      <w:start w:val="1"/>
      <w:numFmt w:val="bullet"/>
      <w:lvlText w:val=""/>
      <w:lvlJc w:val="left"/>
      <w:pPr>
        <w:ind w:left="5472" w:hanging="360"/>
      </w:pPr>
      <w:rPr>
        <w:rFonts w:ascii="Symbol" w:hAnsi="Symbol" w:hint="default"/>
      </w:rPr>
    </w:lvl>
    <w:lvl w:ilvl="7" w:tplc="04070003" w:tentative="1">
      <w:start w:val="1"/>
      <w:numFmt w:val="bullet"/>
      <w:lvlText w:val="o"/>
      <w:lvlJc w:val="left"/>
      <w:pPr>
        <w:ind w:left="6192" w:hanging="360"/>
      </w:pPr>
      <w:rPr>
        <w:rFonts w:ascii="Courier New" w:hAnsi="Courier New" w:cs="Courier New" w:hint="default"/>
      </w:rPr>
    </w:lvl>
    <w:lvl w:ilvl="8" w:tplc="04070005" w:tentative="1">
      <w:start w:val="1"/>
      <w:numFmt w:val="bullet"/>
      <w:lvlText w:val=""/>
      <w:lvlJc w:val="left"/>
      <w:pPr>
        <w:ind w:left="6912" w:hanging="360"/>
      </w:pPr>
      <w:rPr>
        <w:rFonts w:ascii="Wingdings" w:hAnsi="Wingdings" w:hint="default"/>
      </w:rPr>
    </w:lvl>
  </w:abstractNum>
  <w:abstractNum w:abstractNumId="3" w15:restartNumberingAfterBreak="0">
    <w:nsid w:val="0A5C1A95"/>
    <w:multiLevelType w:val="hybridMultilevel"/>
    <w:tmpl w:val="0DCA63D2"/>
    <w:lvl w:ilvl="0" w:tplc="04070001">
      <w:start w:val="1"/>
      <w:numFmt w:val="bullet"/>
      <w:lvlText w:val=""/>
      <w:lvlJc w:val="left"/>
      <w:pPr>
        <w:ind w:left="1152" w:hanging="360"/>
      </w:pPr>
      <w:rPr>
        <w:rFonts w:ascii="Symbol" w:hAnsi="Symbol" w:hint="default"/>
      </w:rPr>
    </w:lvl>
    <w:lvl w:ilvl="1" w:tplc="04070003" w:tentative="1">
      <w:start w:val="1"/>
      <w:numFmt w:val="bullet"/>
      <w:lvlText w:val="o"/>
      <w:lvlJc w:val="left"/>
      <w:pPr>
        <w:ind w:left="1872" w:hanging="360"/>
      </w:pPr>
      <w:rPr>
        <w:rFonts w:ascii="Courier New" w:hAnsi="Courier New" w:cs="Courier New" w:hint="default"/>
      </w:rPr>
    </w:lvl>
    <w:lvl w:ilvl="2" w:tplc="04070005" w:tentative="1">
      <w:start w:val="1"/>
      <w:numFmt w:val="bullet"/>
      <w:lvlText w:val=""/>
      <w:lvlJc w:val="left"/>
      <w:pPr>
        <w:ind w:left="2592" w:hanging="360"/>
      </w:pPr>
      <w:rPr>
        <w:rFonts w:ascii="Wingdings" w:hAnsi="Wingdings" w:hint="default"/>
      </w:rPr>
    </w:lvl>
    <w:lvl w:ilvl="3" w:tplc="04070001" w:tentative="1">
      <w:start w:val="1"/>
      <w:numFmt w:val="bullet"/>
      <w:lvlText w:val=""/>
      <w:lvlJc w:val="left"/>
      <w:pPr>
        <w:ind w:left="3312" w:hanging="360"/>
      </w:pPr>
      <w:rPr>
        <w:rFonts w:ascii="Symbol" w:hAnsi="Symbol" w:hint="default"/>
      </w:rPr>
    </w:lvl>
    <w:lvl w:ilvl="4" w:tplc="04070003" w:tentative="1">
      <w:start w:val="1"/>
      <w:numFmt w:val="bullet"/>
      <w:lvlText w:val="o"/>
      <w:lvlJc w:val="left"/>
      <w:pPr>
        <w:ind w:left="4032" w:hanging="360"/>
      </w:pPr>
      <w:rPr>
        <w:rFonts w:ascii="Courier New" w:hAnsi="Courier New" w:cs="Courier New" w:hint="default"/>
      </w:rPr>
    </w:lvl>
    <w:lvl w:ilvl="5" w:tplc="04070005" w:tentative="1">
      <w:start w:val="1"/>
      <w:numFmt w:val="bullet"/>
      <w:lvlText w:val=""/>
      <w:lvlJc w:val="left"/>
      <w:pPr>
        <w:ind w:left="4752" w:hanging="360"/>
      </w:pPr>
      <w:rPr>
        <w:rFonts w:ascii="Wingdings" w:hAnsi="Wingdings" w:hint="default"/>
      </w:rPr>
    </w:lvl>
    <w:lvl w:ilvl="6" w:tplc="04070001" w:tentative="1">
      <w:start w:val="1"/>
      <w:numFmt w:val="bullet"/>
      <w:lvlText w:val=""/>
      <w:lvlJc w:val="left"/>
      <w:pPr>
        <w:ind w:left="5472" w:hanging="360"/>
      </w:pPr>
      <w:rPr>
        <w:rFonts w:ascii="Symbol" w:hAnsi="Symbol" w:hint="default"/>
      </w:rPr>
    </w:lvl>
    <w:lvl w:ilvl="7" w:tplc="04070003" w:tentative="1">
      <w:start w:val="1"/>
      <w:numFmt w:val="bullet"/>
      <w:lvlText w:val="o"/>
      <w:lvlJc w:val="left"/>
      <w:pPr>
        <w:ind w:left="6192" w:hanging="360"/>
      </w:pPr>
      <w:rPr>
        <w:rFonts w:ascii="Courier New" w:hAnsi="Courier New" w:cs="Courier New" w:hint="default"/>
      </w:rPr>
    </w:lvl>
    <w:lvl w:ilvl="8" w:tplc="04070005" w:tentative="1">
      <w:start w:val="1"/>
      <w:numFmt w:val="bullet"/>
      <w:lvlText w:val=""/>
      <w:lvlJc w:val="left"/>
      <w:pPr>
        <w:ind w:left="6912" w:hanging="360"/>
      </w:pPr>
      <w:rPr>
        <w:rFonts w:ascii="Wingdings" w:hAnsi="Wingdings" w:hint="default"/>
      </w:rPr>
    </w:lvl>
  </w:abstractNum>
  <w:abstractNum w:abstractNumId="4" w15:restartNumberingAfterBreak="0">
    <w:nsid w:val="0E131C79"/>
    <w:multiLevelType w:val="hybridMultilevel"/>
    <w:tmpl w:val="0450DF42"/>
    <w:lvl w:ilvl="0" w:tplc="F5626E54">
      <w:numFmt w:val="bullet"/>
      <w:lvlText w:val=""/>
      <w:lvlJc w:val="left"/>
      <w:pPr>
        <w:ind w:left="1511" w:hanging="360"/>
      </w:pPr>
      <w:rPr>
        <w:rFonts w:ascii="Wingdings" w:eastAsiaTheme="minorHAnsi" w:hAnsi="Wingdings" w:cstheme="minorBidi" w:hint="default"/>
      </w:rPr>
    </w:lvl>
    <w:lvl w:ilvl="1" w:tplc="04070003" w:tentative="1">
      <w:start w:val="1"/>
      <w:numFmt w:val="bullet"/>
      <w:lvlText w:val="o"/>
      <w:lvlJc w:val="left"/>
      <w:pPr>
        <w:ind w:left="2231" w:hanging="360"/>
      </w:pPr>
      <w:rPr>
        <w:rFonts w:ascii="Courier New" w:hAnsi="Courier New" w:cs="Courier New" w:hint="default"/>
      </w:rPr>
    </w:lvl>
    <w:lvl w:ilvl="2" w:tplc="04070005" w:tentative="1">
      <w:start w:val="1"/>
      <w:numFmt w:val="bullet"/>
      <w:lvlText w:val=""/>
      <w:lvlJc w:val="left"/>
      <w:pPr>
        <w:ind w:left="2951" w:hanging="360"/>
      </w:pPr>
      <w:rPr>
        <w:rFonts w:ascii="Wingdings" w:hAnsi="Wingdings" w:hint="default"/>
      </w:rPr>
    </w:lvl>
    <w:lvl w:ilvl="3" w:tplc="04070001" w:tentative="1">
      <w:start w:val="1"/>
      <w:numFmt w:val="bullet"/>
      <w:lvlText w:val=""/>
      <w:lvlJc w:val="left"/>
      <w:pPr>
        <w:ind w:left="3671" w:hanging="360"/>
      </w:pPr>
      <w:rPr>
        <w:rFonts w:ascii="Symbol" w:hAnsi="Symbol" w:hint="default"/>
      </w:rPr>
    </w:lvl>
    <w:lvl w:ilvl="4" w:tplc="04070003" w:tentative="1">
      <w:start w:val="1"/>
      <w:numFmt w:val="bullet"/>
      <w:lvlText w:val="o"/>
      <w:lvlJc w:val="left"/>
      <w:pPr>
        <w:ind w:left="4391" w:hanging="360"/>
      </w:pPr>
      <w:rPr>
        <w:rFonts w:ascii="Courier New" w:hAnsi="Courier New" w:cs="Courier New" w:hint="default"/>
      </w:rPr>
    </w:lvl>
    <w:lvl w:ilvl="5" w:tplc="04070005" w:tentative="1">
      <w:start w:val="1"/>
      <w:numFmt w:val="bullet"/>
      <w:lvlText w:val=""/>
      <w:lvlJc w:val="left"/>
      <w:pPr>
        <w:ind w:left="5111" w:hanging="360"/>
      </w:pPr>
      <w:rPr>
        <w:rFonts w:ascii="Wingdings" w:hAnsi="Wingdings" w:hint="default"/>
      </w:rPr>
    </w:lvl>
    <w:lvl w:ilvl="6" w:tplc="04070001" w:tentative="1">
      <w:start w:val="1"/>
      <w:numFmt w:val="bullet"/>
      <w:lvlText w:val=""/>
      <w:lvlJc w:val="left"/>
      <w:pPr>
        <w:ind w:left="5831" w:hanging="360"/>
      </w:pPr>
      <w:rPr>
        <w:rFonts w:ascii="Symbol" w:hAnsi="Symbol" w:hint="default"/>
      </w:rPr>
    </w:lvl>
    <w:lvl w:ilvl="7" w:tplc="04070003" w:tentative="1">
      <w:start w:val="1"/>
      <w:numFmt w:val="bullet"/>
      <w:lvlText w:val="o"/>
      <w:lvlJc w:val="left"/>
      <w:pPr>
        <w:ind w:left="6551" w:hanging="360"/>
      </w:pPr>
      <w:rPr>
        <w:rFonts w:ascii="Courier New" w:hAnsi="Courier New" w:cs="Courier New" w:hint="default"/>
      </w:rPr>
    </w:lvl>
    <w:lvl w:ilvl="8" w:tplc="04070005" w:tentative="1">
      <w:start w:val="1"/>
      <w:numFmt w:val="bullet"/>
      <w:lvlText w:val=""/>
      <w:lvlJc w:val="left"/>
      <w:pPr>
        <w:ind w:left="7271" w:hanging="360"/>
      </w:pPr>
      <w:rPr>
        <w:rFonts w:ascii="Wingdings" w:hAnsi="Wingdings" w:hint="default"/>
      </w:rPr>
    </w:lvl>
  </w:abstractNum>
  <w:abstractNum w:abstractNumId="5" w15:restartNumberingAfterBreak="0">
    <w:nsid w:val="0EC72780"/>
    <w:multiLevelType w:val="hybridMultilevel"/>
    <w:tmpl w:val="4B80009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E0D1A99"/>
    <w:multiLevelType w:val="hybridMultilevel"/>
    <w:tmpl w:val="2AB250F6"/>
    <w:lvl w:ilvl="0" w:tplc="BE9E6084">
      <w:start w:val="1"/>
      <w:numFmt w:val="decimal"/>
      <w:lvlText w:val="%1."/>
      <w:lvlJc w:val="left"/>
      <w:pPr>
        <w:ind w:left="555" w:hanging="360"/>
      </w:pPr>
      <w:rPr>
        <w:rFonts w:hint="default"/>
      </w:rPr>
    </w:lvl>
    <w:lvl w:ilvl="1" w:tplc="04070019" w:tentative="1">
      <w:start w:val="1"/>
      <w:numFmt w:val="lowerLetter"/>
      <w:lvlText w:val="%2."/>
      <w:lvlJc w:val="left"/>
      <w:pPr>
        <w:ind w:left="1275" w:hanging="360"/>
      </w:pPr>
    </w:lvl>
    <w:lvl w:ilvl="2" w:tplc="0407001B" w:tentative="1">
      <w:start w:val="1"/>
      <w:numFmt w:val="lowerRoman"/>
      <w:lvlText w:val="%3."/>
      <w:lvlJc w:val="right"/>
      <w:pPr>
        <w:ind w:left="1995" w:hanging="180"/>
      </w:pPr>
    </w:lvl>
    <w:lvl w:ilvl="3" w:tplc="0407000F" w:tentative="1">
      <w:start w:val="1"/>
      <w:numFmt w:val="decimal"/>
      <w:lvlText w:val="%4."/>
      <w:lvlJc w:val="left"/>
      <w:pPr>
        <w:ind w:left="2715" w:hanging="360"/>
      </w:pPr>
    </w:lvl>
    <w:lvl w:ilvl="4" w:tplc="04070019" w:tentative="1">
      <w:start w:val="1"/>
      <w:numFmt w:val="lowerLetter"/>
      <w:lvlText w:val="%5."/>
      <w:lvlJc w:val="left"/>
      <w:pPr>
        <w:ind w:left="3435" w:hanging="360"/>
      </w:pPr>
    </w:lvl>
    <w:lvl w:ilvl="5" w:tplc="0407001B" w:tentative="1">
      <w:start w:val="1"/>
      <w:numFmt w:val="lowerRoman"/>
      <w:lvlText w:val="%6."/>
      <w:lvlJc w:val="right"/>
      <w:pPr>
        <w:ind w:left="4155" w:hanging="180"/>
      </w:pPr>
    </w:lvl>
    <w:lvl w:ilvl="6" w:tplc="0407000F" w:tentative="1">
      <w:start w:val="1"/>
      <w:numFmt w:val="decimal"/>
      <w:lvlText w:val="%7."/>
      <w:lvlJc w:val="left"/>
      <w:pPr>
        <w:ind w:left="4875" w:hanging="360"/>
      </w:pPr>
    </w:lvl>
    <w:lvl w:ilvl="7" w:tplc="04070019" w:tentative="1">
      <w:start w:val="1"/>
      <w:numFmt w:val="lowerLetter"/>
      <w:lvlText w:val="%8."/>
      <w:lvlJc w:val="left"/>
      <w:pPr>
        <w:ind w:left="5595" w:hanging="360"/>
      </w:pPr>
    </w:lvl>
    <w:lvl w:ilvl="8" w:tplc="0407001B" w:tentative="1">
      <w:start w:val="1"/>
      <w:numFmt w:val="lowerRoman"/>
      <w:lvlText w:val="%9."/>
      <w:lvlJc w:val="right"/>
      <w:pPr>
        <w:ind w:left="6315" w:hanging="180"/>
      </w:pPr>
    </w:lvl>
  </w:abstractNum>
  <w:abstractNum w:abstractNumId="7" w15:restartNumberingAfterBreak="0">
    <w:nsid w:val="1EC46EDF"/>
    <w:multiLevelType w:val="hybridMultilevel"/>
    <w:tmpl w:val="C48CE6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2A55F5E"/>
    <w:multiLevelType w:val="hybridMultilevel"/>
    <w:tmpl w:val="D67CD16C"/>
    <w:lvl w:ilvl="0" w:tplc="B43C055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2E27FA3"/>
    <w:multiLevelType w:val="hybridMultilevel"/>
    <w:tmpl w:val="ABA2ED8E"/>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 w15:restartNumberingAfterBreak="0">
    <w:nsid w:val="2C7E28CF"/>
    <w:multiLevelType w:val="hybridMultilevel"/>
    <w:tmpl w:val="8AF8DC08"/>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3052736B"/>
    <w:multiLevelType w:val="hybridMultilevel"/>
    <w:tmpl w:val="538806F0"/>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351A71C9"/>
    <w:multiLevelType w:val="hybridMultilevel"/>
    <w:tmpl w:val="21ECE6D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35D61E8C"/>
    <w:multiLevelType w:val="hybridMultilevel"/>
    <w:tmpl w:val="23AABB8C"/>
    <w:lvl w:ilvl="0" w:tplc="04070001">
      <w:start w:val="1"/>
      <w:numFmt w:val="bullet"/>
      <w:lvlText w:val=""/>
      <w:lvlJc w:val="left"/>
      <w:pPr>
        <w:ind w:left="1152" w:hanging="360"/>
      </w:pPr>
      <w:rPr>
        <w:rFonts w:ascii="Symbol" w:hAnsi="Symbol" w:hint="default"/>
      </w:rPr>
    </w:lvl>
    <w:lvl w:ilvl="1" w:tplc="04070003" w:tentative="1">
      <w:start w:val="1"/>
      <w:numFmt w:val="bullet"/>
      <w:lvlText w:val="o"/>
      <w:lvlJc w:val="left"/>
      <w:pPr>
        <w:ind w:left="1872" w:hanging="360"/>
      </w:pPr>
      <w:rPr>
        <w:rFonts w:ascii="Courier New" w:hAnsi="Courier New" w:cs="Courier New" w:hint="default"/>
      </w:rPr>
    </w:lvl>
    <w:lvl w:ilvl="2" w:tplc="04070005" w:tentative="1">
      <w:start w:val="1"/>
      <w:numFmt w:val="bullet"/>
      <w:lvlText w:val=""/>
      <w:lvlJc w:val="left"/>
      <w:pPr>
        <w:ind w:left="2592" w:hanging="360"/>
      </w:pPr>
      <w:rPr>
        <w:rFonts w:ascii="Wingdings" w:hAnsi="Wingdings" w:hint="default"/>
      </w:rPr>
    </w:lvl>
    <w:lvl w:ilvl="3" w:tplc="04070001" w:tentative="1">
      <w:start w:val="1"/>
      <w:numFmt w:val="bullet"/>
      <w:lvlText w:val=""/>
      <w:lvlJc w:val="left"/>
      <w:pPr>
        <w:ind w:left="3312" w:hanging="360"/>
      </w:pPr>
      <w:rPr>
        <w:rFonts w:ascii="Symbol" w:hAnsi="Symbol" w:hint="default"/>
      </w:rPr>
    </w:lvl>
    <w:lvl w:ilvl="4" w:tplc="04070003" w:tentative="1">
      <w:start w:val="1"/>
      <w:numFmt w:val="bullet"/>
      <w:lvlText w:val="o"/>
      <w:lvlJc w:val="left"/>
      <w:pPr>
        <w:ind w:left="4032" w:hanging="360"/>
      </w:pPr>
      <w:rPr>
        <w:rFonts w:ascii="Courier New" w:hAnsi="Courier New" w:cs="Courier New" w:hint="default"/>
      </w:rPr>
    </w:lvl>
    <w:lvl w:ilvl="5" w:tplc="04070005" w:tentative="1">
      <w:start w:val="1"/>
      <w:numFmt w:val="bullet"/>
      <w:lvlText w:val=""/>
      <w:lvlJc w:val="left"/>
      <w:pPr>
        <w:ind w:left="4752" w:hanging="360"/>
      </w:pPr>
      <w:rPr>
        <w:rFonts w:ascii="Wingdings" w:hAnsi="Wingdings" w:hint="default"/>
      </w:rPr>
    </w:lvl>
    <w:lvl w:ilvl="6" w:tplc="04070001" w:tentative="1">
      <w:start w:val="1"/>
      <w:numFmt w:val="bullet"/>
      <w:lvlText w:val=""/>
      <w:lvlJc w:val="left"/>
      <w:pPr>
        <w:ind w:left="5472" w:hanging="360"/>
      </w:pPr>
      <w:rPr>
        <w:rFonts w:ascii="Symbol" w:hAnsi="Symbol" w:hint="default"/>
      </w:rPr>
    </w:lvl>
    <w:lvl w:ilvl="7" w:tplc="04070003" w:tentative="1">
      <w:start w:val="1"/>
      <w:numFmt w:val="bullet"/>
      <w:lvlText w:val="o"/>
      <w:lvlJc w:val="left"/>
      <w:pPr>
        <w:ind w:left="6192" w:hanging="360"/>
      </w:pPr>
      <w:rPr>
        <w:rFonts w:ascii="Courier New" w:hAnsi="Courier New" w:cs="Courier New" w:hint="default"/>
      </w:rPr>
    </w:lvl>
    <w:lvl w:ilvl="8" w:tplc="04070005" w:tentative="1">
      <w:start w:val="1"/>
      <w:numFmt w:val="bullet"/>
      <w:lvlText w:val=""/>
      <w:lvlJc w:val="left"/>
      <w:pPr>
        <w:ind w:left="6912" w:hanging="360"/>
      </w:pPr>
      <w:rPr>
        <w:rFonts w:ascii="Wingdings" w:hAnsi="Wingdings" w:hint="default"/>
      </w:rPr>
    </w:lvl>
  </w:abstractNum>
  <w:abstractNum w:abstractNumId="14" w15:restartNumberingAfterBreak="0">
    <w:nsid w:val="393C006A"/>
    <w:multiLevelType w:val="hybridMultilevel"/>
    <w:tmpl w:val="290AD9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A964E6A"/>
    <w:multiLevelType w:val="hybridMultilevel"/>
    <w:tmpl w:val="751055F8"/>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BAC6CD2"/>
    <w:multiLevelType w:val="hybridMultilevel"/>
    <w:tmpl w:val="BD923F7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BFC73E3"/>
    <w:multiLevelType w:val="hybridMultilevel"/>
    <w:tmpl w:val="06B6CE0E"/>
    <w:lvl w:ilvl="0" w:tplc="422623F6">
      <w:start w:val="1"/>
      <w:numFmt w:val="decimal"/>
      <w:lvlText w:val="%1."/>
      <w:lvlJc w:val="left"/>
      <w:pPr>
        <w:ind w:left="420" w:hanging="360"/>
      </w:pPr>
      <w:rPr>
        <w:rFonts w:hint="default"/>
      </w:rPr>
    </w:lvl>
    <w:lvl w:ilvl="1" w:tplc="04070019" w:tentative="1">
      <w:start w:val="1"/>
      <w:numFmt w:val="lowerLetter"/>
      <w:lvlText w:val="%2."/>
      <w:lvlJc w:val="left"/>
      <w:pPr>
        <w:ind w:left="1140" w:hanging="360"/>
      </w:pPr>
    </w:lvl>
    <w:lvl w:ilvl="2" w:tplc="0407001B" w:tentative="1">
      <w:start w:val="1"/>
      <w:numFmt w:val="lowerRoman"/>
      <w:lvlText w:val="%3."/>
      <w:lvlJc w:val="right"/>
      <w:pPr>
        <w:ind w:left="1860" w:hanging="180"/>
      </w:pPr>
    </w:lvl>
    <w:lvl w:ilvl="3" w:tplc="0407000F" w:tentative="1">
      <w:start w:val="1"/>
      <w:numFmt w:val="decimal"/>
      <w:lvlText w:val="%4."/>
      <w:lvlJc w:val="left"/>
      <w:pPr>
        <w:ind w:left="2580" w:hanging="360"/>
      </w:pPr>
    </w:lvl>
    <w:lvl w:ilvl="4" w:tplc="04070019" w:tentative="1">
      <w:start w:val="1"/>
      <w:numFmt w:val="lowerLetter"/>
      <w:lvlText w:val="%5."/>
      <w:lvlJc w:val="left"/>
      <w:pPr>
        <w:ind w:left="3300" w:hanging="360"/>
      </w:pPr>
    </w:lvl>
    <w:lvl w:ilvl="5" w:tplc="0407001B" w:tentative="1">
      <w:start w:val="1"/>
      <w:numFmt w:val="lowerRoman"/>
      <w:lvlText w:val="%6."/>
      <w:lvlJc w:val="right"/>
      <w:pPr>
        <w:ind w:left="4020" w:hanging="180"/>
      </w:pPr>
    </w:lvl>
    <w:lvl w:ilvl="6" w:tplc="0407000F" w:tentative="1">
      <w:start w:val="1"/>
      <w:numFmt w:val="decimal"/>
      <w:lvlText w:val="%7."/>
      <w:lvlJc w:val="left"/>
      <w:pPr>
        <w:ind w:left="4740" w:hanging="360"/>
      </w:pPr>
    </w:lvl>
    <w:lvl w:ilvl="7" w:tplc="04070019" w:tentative="1">
      <w:start w:val="1"/>
      <w:numFmt w:val="lowerLetter"/>
      <w:lvlText w:val="%8."/>
      <w:lvlJc w:val="left"/>
      <w:pPr>
        <w:ind w:left="5460" w:hanging="360"/>
      </w:pPr>
    </w:lvl>
    <w:lvl w:ilvl="8" w:tplc="0407001B" w:tentative="1">
      <w:start w:val="1"/>
      <w:numFmt w:val="lowerRoman"/>
      <w:lvlText w:val="%9."/>
      <w:lvlJc w:val="right"/>
      <w:pPr>
        <w:ind w:left="6180" w:hanging="180"/>
      </w:pPr>
    </w:lvl>
  </w:abstractNum>
  <w:abstractNum w:abstractNumId="18" w15:restartNumberingAfterBreak="0">
    <w:nsid w:val="3D1813D6"/>
    <w:multiLevelType w:val="hybridMultilevel"/>
    <w:tmpl w:val="56CAF6C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3FF02C1A"/>
    <w:multiLevelType w:val="hybridMultilevel"/>
    <w:tmpl w:val="8A9887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1174082"/>
    <w:multiLevelType w:val="hybridMultilevel"/>
    <w:tmpl w:val="8F042D78"/>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41E81727"/>
    <w:multiLevelType w:val="hybridMultilevel"/>
    <w:tmpl w:val="E390B0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B9D1879"/>
    <w:multiLevelType w:val="hybridMultilevel"/>
    <w:tmpl w:val="2D92931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3" w15:restartNumberingAfterBreak="0">
    <w:nsid w:val="506E51A9"/>
    <w:multiLevelType w:val="hybridMultilevel"/>
    <w:tmpl w:val="E75091E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52C51B57"/>
    <w:multiLevelType w:val="hybridMultilevel"/>
    <w:tmpl w:val="258CDB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3066633"/>
    <w:multiLevelType w:val="hybridMultilevel"/>
    <w:tmpl w:val="EA3CA39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54AD47FE"/>
    <w:multiLevelType w:val="hybridMultilevel"/>
    <w:tmpl w:val="3B6CFAFC"/>
    <w:lvl w:ilvl="0" w:tplc="B43C0554">
      <w:numFmt w:val="bullet"/>
      <w:lvlText w:val="-"/>
      <w:lvlJc w:val="left"/>
      <w:pPr>
        <w:ind w:left="360" w:hanging="360"/>
      </w:pPr>
      <w:rPr>
        <w:rFonts w:ascii="Calibri" w:eastAsiaTheme="minorHAnsi" w:hAnsi="Calibri" w:cs="Calibr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7" w15:restartNumberingAfterBreak="0">
    <w:nsid w:val="55927891"/>
    <w:multiLevelType w:val="hybridMultilevel"/>
    <w:tmpl w:val="FFE0F9F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599629DF"/>
    <w:multiLevelType w:val="hybridMultilevel"/>
    <w:tmpl w:val="BE42705C"/>
    <w:lvl w:ilvl="0" w:tplc="C1E4D428">
      <w:start w:val="1"/>
      <w:numFmt w:val="decimal"/>
      <w:lvlText w:val="%1."/>
      <w:lvlJc w:val="left"/>
      <w:pPr>
        <w:ind w:left="420" w:hanging="360"/>
      </w:pPr>
      <w:rPr>
        <w:rFonts w:hint="default"/>
      </w:rPr>
    </w:lvl>
    <w:lvl w:ilvl="1" w:tplc="04070019" w:tentative="1">
      <w:start w:val="1"/>
      <w:numFmt w:val="lowerLetter"/>
      <w:lvlText w:val="%2."/>
      <w:lvlJc w:val="left"/>
      <w:pPr>
        <w:ind w:left="1140" w:hanging="360"/>
      </w:pPr>
    </w:lvl>
    <w:lvl w:ilvl="2" w:tplc="0407001B" w:tentative="1">
      <w:start w:val="1"/>
      <w:numFmt w:val="lowerRoman"/>
      <w:lvlText w:val="%3."/>
      <w:lvlJc w:val="right"/>
      <w:pPr>
        <w:ind w:left="1860" w:hanging="180"/>
      </w:pPr>
    </w:lvl>
    <w:lvl w:ilvl="3" w:tplc="0407000F" w:tentative="1">
      <w:start w:val="1"/>
      <w:numFmt w:val="decimal"/>
      <w:lvlText w:val="%4."/>
      <w:lvlJc w:val="left"/>
      <w:pPr>
        <w:ind w:left="2580" w:hanging="360"/>
      </w:pPr>
    </w:lvl>
    <w:lvl w:ilvl="4" w:tplc="04070019" w:tentative="1">
      <w:start w:val="1"/>
      <w:numFmt w:val="lowerLetter"/>
      <w:lvlText w:val="%5."/>
      <w:lvlJc w:val="left"/>
      <w:pPr>
        <w:ind w:left="3300" w:hanging="360"/>
      </w:pPr>
    </w:lvl>
    <w:lvl w:ilvl="5" w:tplc="0407001B" w:tentative="1">
      <w:start w:val="1"/>
      <w:numFmt w:val="lowerRoman"/>
      <w:lvlText w:val="%6."/>
      <w:lvlJc w:val="right"/>
      <w:pPr>
        <w:ind w:left="4020" w:hanging="180"/>
      </w:pPr>
    </w:lvl>
    <w:lvl w:ilvl="6" w:tplc="0407000F" w:tentative="1">
      <w:start w:val="1"/>
      <w:numFmt w:val="decimal"/>
      <w:lvlText w:val="%7."/>
      <w:lvlJc w:val="left"/>
      <w:pPr>
        <w:ind w:left="4740" w:hanging="360"/>
      </w:pPr>
    </w:lvl>
    <w:lvl w:ilvl="7" w:tplc="04070019" w:tentative="1">
      <w:start w:val="1"/>
      <w:numFmt w:val="lowerLetter"/>
      <w:lvlText w:val="%8."/>
      <w:lvlJc w:val="left"/>
      <w:pPr>
        <w:ind w:left="5460" w:hanging="360"/>
      </w:pPr>
    </w:lvl>
    <w:lvl w:ilvl="8" w:tplc="0407001B" w:tentative="1">
      <w:start w:val="1"/>
      <w:numFmt w:val="lowerRoman"/>
      <w:lvlText w:val="%9."/>
      <w:lvlJc w:val="right"/>
      <w:pPr>
        <w:ind w:left="6180" w:hanging="180"/>
      </w:pPr>
    </w:lvl>
  </w:abstractNum>
  <w:abstractNum w:abstractNumId="29" w15:restartNumberingAfterBreak="0">
    <w:nsid w:val="5CAB5171"/>
    <w:multiLevelType w:val="hybridMultilevel"/>
    <w:tmpl w:val="1DEC3D1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5F5D3E4A"/>
    <w:multiLevelType w:val="hybridMultilevel"/>
    <w:tmpl w:val="C9EE3CB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612F2127"/>
    <w:multiLevelType w:val="hybridMultilevel"/>
    <w:tmpl w:val="BD9CBB06"/>
    <w:lvl w:ilvl="0" w:tplc="D124FF9C">
      <w:start w:val="1"/>
      <w:numFmt w:val="decimal"/>
      <w:lvlText w:val="%1."/>
      <w:lvlJc w:val="left"/>
      <w:pPr>
        <w:ind w:left="615" w:hanging="360"/>
      </w:pPr>
      <w:rPr>
        <w:rFonts w:hint="default"/>
      </w:rPr>
    </w:lvl>
    <w:lvl w:ilvl="1" w:tplc="04070019" w:tentative="1">
      <w:start w:val="1"/>
      <w:numFmt w:val="lowerLetter"/>
      <w:lvlText w:val="%2."/>
      <w:lvlJc w:val="left"/>
      <w:pPr>
        <w:ind w:left="1335" w:hanging="360"/>
      </w:pPr>
    </w:lvl>
    <w:lvl w:ilvl="2" w:tplc="0407001B" w:tentative="1">
      <w:start w:val="1"/>
      <w:numFmt w:val="lowerRoman"/>
      <w:lvlText w:val="%3."/>
      <w:lvlJc w:val="right"/>
      <w:pPr>
        <w:ind w:left="2055" w:hanging="180"/>
      </w:pPr>
    </w:lvl>
    <w:lvl w:ilvl="3" w:tplc="0407000F" w:tentative="1">
      <w:start w:val="1"/>
      <w:numFmt w:val="decimal"/>
      <w:lvlText w:val="%4."/>
      <w:lvlJc w:val="left"/>
      <w:pPr>
        <w:ind w:left="2775" w:hanging="360"/>
      </w:pPr>
    </w:lvl>
    <w:lvl w:ilvl="4" w:tplc="04070019" w:tentative="1">
      <w:start w:val="1"/>
      <w:numFmt w:val="lowerLetter"/>
      <w:lvlText w:val="%5."/>
      <w:lvlJc w:val="left"/>
      <w:pPr>
        <w:ind w:left="3495" w:hanging="360"/>
      </w:pPr>
    </w:lvl>
    <w:lvl w:ilvl="5" w:tplc="0407001B" w:tentative="1">
      <w:start w:val="1"/>
      <w:numFmt w:val="lowerRoman"/>
      <w:lvlText w:val="%6."/>
      <w:lvlJc w:val="right"/>
      <w:pPr>
        <w:ind w:left="4215" w:hanging="180"/>
      </w:pPr>
    </w:lvl>
    <w:lvl w:ilvl="6" w:tplc="0407000F" w:tentative="1">
      <w:start w:val="1"/>
      <w:numFmt w:val="decimal"/>
      <w:lvlText w:val="%7."/>
      <w:lvlJc w:val="left"/>
      <w:pPr>
        <w:ind w:left="4935" w:hanging="360"/>
      </w:pPr>
    </w:lvl>
    <w:lvl w:ilvl="7" w:tplc="04070019" w:tentative="1">
      <w:start w:val="1"/>
      <w:numFmt w:val="lowerLetter"/>
      <w:lvlText w:val="%8."/>
      <w:lvlJc w:val="left"/>
      <w:pPr>
        <w:ind w:left="5655" w:hanging="360"/>
      </w:pPr>
    </w:lvl>
    <w:lvl w:ilvl="8" w:tplc="0407001B" w:tentative="1">
      <w:start w:val="1"/>
      <w:numFmt w:val="lowerRoman"/>
      <w:lvlText w:val="%9."/>
      <w:lvlJc w:val="right"/>
      <w:pPr>
        <w:ind w:left="6375" w:hanging="180"/>
      </w:pPr>
    </w:lvl>
  </w:abstractNum>
  <w:abstractNum w:abstractNumId="32" w15:restartNumberingAfterBreak="0">
    <w:nsid w:val="632B3FE4"/>
    <w:multiLevelType w:val="multilevel"/>
    <w:tmpl w:val="CF7EB4A0"/>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6261DD2"/>
    <w:multiLevelType w:val="hybridMultilevel"/>
    <w:tmpl w:val="55EE1EEE"/>
    <w:lvl w:ilvl="0" w:tplc="04070001">
      <w:start w:val="1"/>
      <w:numFmt w:val="bullet"/>
      <w:lvlText w:val=""/>
      <w:lvlJc w:val="left"/>
      <w:pPr>
        <w:ind w:left="1152" w:hanging="360"/>
      </w:pPr>
      <w:rPr>
        <w:rFonts w:ascii="Symbol" w:hAnsi="Symbol" w:hint="default"/>
      </w:rPr>
    </w:lvl>
    <w:lvl w:ilvl="1" w:tplc="04070003" w:tentative="1">
      <w:start w:val="1"/>
      <w:numFmt w:val="bullet"/>
      <w:lvlText w:val="o"/>
      <w:lvlJc w:val="left"/>
      <w:pPr>
        <w:ind w:left="1872" w:hanging="360"/>
      </w:pPr>
      <w:rPr>
        <w:rFonts w:ascii="Courier New" w:hAnsi="Courier New" w:cs="Courier New" w:hint="default"/>
      </w:rPr>
    </w:lvl>
    <w:lvl w:ilvl="2" w:tplc="04070005" w:tentative="1">
      <w:start w:val="1"/>
      <w:numFmt w:val="bullet"/>
      <w:lvlText w:val=""/>
      <w:lvlJc w:val="left"/>
      <w:pPr>
        <w:ind w:left="2592" w:hanging="360"/>
      </w:pPr>
      <w:rPr>
        <w:rFonts w:ascii="Wingdings" w:hAnsi="Wingdings" w:hint="default"/>
      </w:rPr>
    </w:lvl>
    <w:lvl w:ilvl="3" w:tplc="04070001" w:tentative="1">
      <w:start w:val="1"/>
      <w:numFmt w:val="bullet"/>
      <w:lvlText w:val=""/>
      <w:lvlJc w:val="left"/>
      <w:pPr>
        <w:ind w:left="3312" w:hanging="360"/>
      </w:pPr>
      <w:rPr>
        <w:rFonts w:ascii="Symbol" w:hAnsi="Symbol" w:hint="default"/>
      </w:rPr>
    </w:lvl>
    <w:lvl w:ilvl="4" w:tplc="04070003" w:tentative="1">
      <w:start w:val="1"/>
      <w:numFmt w:val="bullet"/>
      <w:lvlText w:val="o"/>
      <w:lvlJc w:val="left"/>
      <w:pPr>
        <w:ind w:left="4032" w:hanging="360"/>
      </w:pPr>
      <w:rPr>
        <w:rFonts w:ascii="Courier New" w:hAnsi="Courier New" w:cs="Courier New" w:hint="default"/>
      </w:rPr>
    </w:lvl>
    <w:lvl w:ilvl="5" w:tplc="04070005" w:tentative="1">
      <w:start w:val="1"/>
      <w:numFmt w:val="bullet"/>
      <w:lvlText w:val=""/>
      <w:lvlJc w:val="left"/>
      <w:pPr>
        <w:ind w:left="4752" w:hanging="360"/>
      </w:pPr>
      <w:rPr>
        <w:rFonts w:ascii="Wingdings" w:hAnsi="Wingdings" w:hint="default"/>
      </w:rPr>
    </w:lvl>
    <w:lvl w:ilvl="6" w:tplc="04070001" w:tentative="1">
      <w:start w:val="1"/>
      <w:numFmt w:val="bullet"/>
      <w:lvlText w:val=""/>
      <w:lvlJc w:val="left"/>
      <w:pPr>
        <w:ind w:left="5472" w:hanging="360"/>
      </w:pPr>
      <w:rPr>
        <w:rFonts w:ascii="Symbol" w:hAnsi="Symbol" w:hint="default"/>
      </w:rPr>
    </w:lvl>
    <w:lvl w:ilvl="7" w:tplc="04070003" w:tentative="1">
      <w:start w:val="1"/>
      <w:numFmt w:val="bullet"/>
      <w:lvlText w:val="o"/>
      <w:lvlJc w:val="left"/>
      <w:pPr>
        <w:ind w:left="6192" w:hanging="360"/>
      </w:pPr>
      <w:rPr>
        <w:rFonts w:ascii="Courier New" w:hAnsi="Courier New" w:cs="Courier New" w:hint="default"/>
      </w:rPr>
    </w:lvl>
    <w:lvl w:ilvl="8" w:tplc="04070005" w:tentative="1">
      <w:start w:val="1"/>
      <w:numFmt w:val="bullet"/>
      <w:lvlText w:val=""/>
      <w:lvlJc w:val="left"/>
      <w:pPr>
        <w:ind w:left="6912" w:hanging="360"/>
      </w:pPr>
      <w:rPr>
        <w:rFonts w:ascii="Wingdings" w:hAnsi="Wingdings" w:hint="default"/>
      </w:rPr>
    </w:lvl>
  </w:abstractNum>
  <w:abstractNum w:abstractNumId="34" w15:restartNumberingAfterBreak="0">
    <w:nsid w:val="682E6F0D"/>
    <w:multiLevelType w:val="hybridMultilevel"/>
    <w:tmpl w:val="2A567D74"/>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6B461BBC"/>
    <w:multiLevelType w:val="hybridMultilevel"/>
    <w:tmpl w:val="589601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72C411AD"/>
    <w:multiLevelType w:val="hybridMultilevel"/>
    <w:tmpl w:val="8174D1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78622AC6"/>
    <w:multiLevelType w:val="hybridMultilevel"/>
    <w:tmpl w:val="531CEC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79E51E6F"/>
    <w:multiLevelType w:val="hybridMultilevel"/>
    <w:tmpl w:val="5658FBFC"/>
    <w:lvl w:ilvl="0" w:tplc="29F64C74">
      <w:start w:val="3"/>
      <w:numFmt w:val="bullet"/>
      <w:lvlText w:val="-"/>
      <w:lvlJc w:val="left"/>
      <w:pPr>
        <w:ind w:left="1080" w:hanging="360"/>
      </w:pPr>
      <w:rPr>
        <w:rFonts w:ascii="Calibri" w:eastAsiaTheme="minorHAnsi" w:hAnsi="Calibri" w:cs="Calibr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9" w15:restartNumberingAfterBreak="0">
    <w:nsid w:val="7AE73D8C"/>
    <w:multiLevelType w:val="hybridMultilevel"/>
    <w:tmpl w:val="E130A638"/>
    <w:lvl w:ilvl="0" w:tplc="04070017">
      <w:start w:val="1"/>
      <w:numFmt w:val="lowerLetter"/>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40" w15:restartNumberingAfterBreak="0">
    <w:nsid w:val="7BE6073A"/>
    <w:multiLevelType w:val="hybridMultilevel"/>
    <w:tmpl w:val="CBA887C4"/>
    <w:lvl w:ilvl="0" w:tplc="04070001">
      <w:start w:val="1"/>
      <w:numFmt w:val="bullet"/>
      <w:lvlText w:val=""/>
      <w:lvlJc w:val="left"/>
      <w:pPr>
        <w:ind w:left="1511" w:hanging="360"/>
      </w:pPr>
      <w:rPr>
        <w:rFonts w:ascii="Symbol" w:hAnsi="Symbo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7DED4581"/>
    <w:multiLevelType w:val="hybridMultilevel"/>
    <w:tmpl w:val="8F623A90"/>
    <w:lvl w:ilvl="0" w:tplc="10060BF2">
      <w:start w:val="1"/>
      <w:numFmt w:val="decimal"/>
      <w:lvlText w:val="%1."/>
      <w:lvlJc w:val="left"/>
      <w:pPr>
        <w:ind w:left="1005" w:hanging="360"/>
      </w:pPr>
      <w:rPr>
        <w:rFonts w:hint="default"/>
      </w:rPr>
    </w:lvl>
    <w:lvl w:ilvl="1" w:tplc="04070019" w:tentative="1">
      <w:start w:val="1"/>
      <w:numFmt w:val="lowerLetter"/>
      <w:lvlText w:val="%2."/>
      <w:lvlJc w:val="left"/>
      <w:pPr>
        <w:ind w:left="1725" w:hanging="360"/>
      </w:pPr>
    </w:lvl>
    <w:lvl w:ilvl="2" w:tplc="0407001B" w:tentative="1">
      <w:start w:val="1"/>
      <w:numFmt w:val="lowerRoman"/>
      <w:lvlText w:val="%3."/>
      <w:lvlJc w:val="right"/>
      <w:pPr>
        <w:ind w:left="2445" w:hanging="180"/>
      </w:pPr>
    </w:lvl>
    <w:lvl w:ilvl="3" w:tplc="0407000F" w:tentative="1">
      <w:start w:val="1"/>
      <w:numFmt w:val="decimal"/>
      <w:lvlText w:val="%4."/>
      <w:lvlJc w:val="left"/>
      <w:pPr>
        <w:ind w:left="3165" w:hanging="360"/>
      </w:pPr>
    </w:lvl>
    <w:lvl w:ilvl="4" w:tplc="04070019" w:tentative="1">
      <w:start w:val="1"/>
      <w:numFmt w:val="lowerLetter"/>
      <w:lvlText w:val="%5."/>
      <w:lvlJc w:val="left"/>
      <w:pPr>
        <w:ind w:left="3885" w:hanging="360"/>
      </w:pPr>
    </w:lvl>
    <w:lvl w:ilvl="5" w:tplc="0407001B" w:tentative="1">
      <w:start w:val="1"/>
      <w:numFmt w:val="lowerRoman"/>
      <w:lvlText w:val="%6."/>
      <w:lvlJc w:val="right"/>
      <w:pPr>
        <w:ind w:left="4605" w:hanging="180"/>
      </w:pPr>
    </w:lvl>
    <w:lvl w:ilvl="6" w:tplc="0407000F" w:tentative="1">
      <w:start w:val="1"/>
      <w:numFmt w:val="decimal"/>
      <w:lvlText w:val="%7."/>
      <w:lvlJc w:val="left"/>
      <w:pPr>
        <w:ind w:left="5325" w:hanging="360"/>
      </w:pPr>
    </w:lvl>
    <w:lvl w:ilvl="7" w:tplc="04070019" w:tentative="1">
      <w:start w:val="1"/>
      <w:numFmt w:val="lowerLetter"/>
      <w:lvlText w:val="%8."/>
      <w:lvlJc w:val="left"/>
      <w:pPr>
        <w:ind w:left="6045" w:hanging="360"/>
      </w:pPr>
    </w:lvl>
    <w:lvl w:ilvl="8" w:tplc="0407001B" w:tentative="1">
      <w:start w:val="1"/>
      <w:numFmt w:val="lowerRoman"/>
      <w:lvlText w:val="%9."/>
      <w:lvlJc w:val="right"/>
      <w:pPr>
        <w:ind w:left="6765" w:hanging="180"/>
      </w:pPr>
    </w:lvl>
  </w:abstractNum>
  <w:abstractNum w:abstractNumId="42" w15:restartNumberingAfterBreak="0">
    <w:nsid w:val="7EA542F8"/>
    <w:multiLevelType w:val="hybridMultilevel"/>
    <w:tmpl w:val="B1D0046E"/>
    <w:lvl w:ilvl="0" w:tplc="04070001">
      <w:start w:val="1"/>
      <w:numFmt w:val="bullet"/>
      <w:lvlText w:val=""/>
      <w:lvlJc w:val="left"/>
      <w:pPr>
        <w:ind w:left="720" w:hanging="360"/>
      </w:pPr>
      <w:rPr>
        <w:rFonts w:ascii="Symbol" w:hAnsi="Symbol"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3" w15:restartNumberingAfterBreak="0">
    <w:nsid w:val="7F7B62D8"/>
    <w:multiLevelType w:val="hybridMultilevel"/>
    <w:tmpl w:val="02ACD0A4"/>
    <w:lvl w:ilvl="0" w:tplc="04070001">
      <w:start w:val="1"/>
      <w:numFmt w:val="bullet"/>
      <w:lvlText w:val=""/>
      <w:lvlJc w:val="left"/>
      <w:pPr>
        <w:ind w:left="1152" w:hanging="360"/>
      </w:pPr>
      <w:rPr>
        <w:rFonts w:ascii="Symbol" w:hAnsi="Symbol" w:cs="Symbol" w:hint="default"/>
      </w:rPr>
    </w:lvl>
    <w:lvl w:ilvl="1" w:tplc="04070003">
      <w:start w:val="1"/>
      <w:numFmt w:val="bullet"/>
      <w:lvlText w:val="o"/>
      <w:lvlJc w:val="left"/>
      <w:pPr>
        <w:ind w:left="1872" w:hanging="360"/>
      </w:pPr>
      <w:rPr>
        <w:rFonts w:ascii="Courier New" w:hAnsi="Courier New" w:cs="Courier New" w:hint="default"/>
      </w:rPr>
    </w:lvl>
    <w:lvl w:ilvl="2" w:tplc="04070005" w:tentative="1">
      <w:start w:val="1"/>
      <w:numFmt w:val="bullet"/>
      <w:lvlText w:val=""/>
      <w:lvlJc w:val="left"/>
      <w:pPr>
        <w:ind w:left="2592" w:hanging="360"/>
      </w:pPr>
      <w:rPr>
        <w:rFonts w:ascii="Wingdings" w:hAnsi="Wingdings" w:hint="default"/>
      </w:rPr>
    </w:lvl>
    <w:lvl w:ilvl="3" w:tplc="04070001" w:tentative="1">
      <w:start w:val="1"/>
      <w:numFmt w:val="bullet"/>
      <w:lvlText w:val=""/>
      <w:lvlJc w:val="left"/>
      <w:pPr>
        <w:ind w:left="3312" w:hanging="360"/>
      </w:pPr>
      <w:rPr>
        <w:rFonts w:ascii="Symbol" w:hAnsi="Symbol" w:hint="default"/>
      </w:rPr>
    </w:lvl>
    <w:lvl w:ilvl="4" w:tplc="04070003" w:tentative="1">
      <w:start w:val="1"/>
      <w:numFmt w:val="bullet"/>
      <w:lvlText w:val="o"/>
      <w:lvlJc w:val="left"/>
      <w:pPr>
        <w:ind w:left="4032" w:hanging="360"/>
      </w:pPr>
      <w:rPr>
        <w:rFonts w:ascii="Courier New" w:hAnsi="Courier New" w:cs="Courier New" w:hint="default"/>
      </w:rPr>
    </w:lvl>
    <w:lvl w:ilvl="5" w:tplc="04070005" w:tentative="1">
      <w:start w:val="1"/>
      <w:numFmt w:val="bullet"/>
      <w:lvlText w:val=""/>
      <w:lvlJc w:val="left"/>
      <w:pPr>
        <w:ind w:left="4752" w:hanging="360"/>
      </w:pPr>
      <w:rPr>
        <w:rFonts w:ascii="Wingdings" w:hAnsi="Wingdings" w:hint="default"/>
      </w:rPr>
    </w:lvl>
    <w:lvl w:ilvl="6" w:tplc="04070001" w:tentative="1">
      <w:start w:val="1"/>
      <w:numFmt w:val="bullet"/>
      <w:lvlText w:val=""/>
      <w:lvlJc w:val="left"/>
      <w:pPr>
        <w:ind w:left="5472" w:hanging="360"/>
      </w:pPr>
      <w:rPr>
        <w:rFonts w:ascii="Symbol" w:hAnsi="Symbol" w:hint="default"/>
      </w:rPr>
    </w:lvl>
    <w:lvl w:ilvl="7" w:tplc="04070003" w:tentative="1">
      <w:start w:val="1"/>
      <w:numFmt w:val="bullet"/>
      <w:lvlText w:val="o"/>
      <w:lvlJc w:val="left"/>
      <w:pPr>
        <w:ind w:left="6192" w:hanging="360"/>
      </w:pPr>
      <w:rPr>
        <w:rFonts w:ascii="Courier New" w:hAnsi="Courier New" w:cs="Courier New" w:hint="default"/>
      </w:rPr>
    </w:lvl>
    <w:lvl w:ilvl="8" w:tplc="04070005" w:tentative="1">
      <w:start w:val="1"/>
      <w:numFmt w:val="bullet"/>
      <w:lvlText w:val=""/>
      <w:lvlJc w:val="left"/>
      <w:pPr>
        <w:ind w:left="6912" w:hanging="360"/>
      </w:pPr>
      <w:rPr>
        <w:rFonts w:ascii="Wingdings" w:hAnsi="Wingdings" w:hint="default"/>
      </w:rPr>
    </w:lvl>
  </w:abstractNum>
  <w:num w:numId="1" w16cid:durableId="1001587245">
    <w:abstractNumId w:val="17"/>
  </w:num>
  <w:num w:numId="2" w16cid:durableId="1278561844">
    <w:abstractNumId w:val="31"/>
  </w:num>
  <w:num w:numId="3" w16cid:durableId="1770613215">
    <w:abstractNumId w:val="23"/>
  </w:num>
  <w:num w:numId="4" w16cid:durableId="1192957520">
    <w:abstractNumId w:val="28"/>
  </w:num>
  <w:num w:numId="5" w16cid:durableId="1148018189">
    <w:abstractNumId w:val="6"/>
  </w:num>
  <w:num w:numId="6" w16cid:durableId="1131829042">
    <w:abstractNumId w:val="18"/>
  </w:num>
  <w:num w:numId="7" w16cid:durableId="398787775">
    <w:abstractNumId w:val="25"/>
  </w:num>
  <w:num w:numId="8" w16cid:durableId="549532070">
    <w:abstractNumId w:val="30"/>
  </w:num>
  <w:num w:numId="9" w16cid:durableId="358313221">
    <w:abstractNumId w:val="38"/>
  </w:num>
  <w:num w:numId="10" w16cid:durableId="643199783">
    <w:abstractNumId w:val="0"/>
  </w:num>
  <w:num w:numId="11" w16cid:durableId="61872385">
    <w:abstractNumId w:val="41"/>
  </w:num>
  <w:num w:numId="12" w16cid:durableId="851576487">
    <w:abstractNumId w:val="16"/>
  </w:num>
  <w:num w:numId="13" w16cid:durableId="460147974">
    <w:abstractNumId w:val="5"/>
  </w:num>
  <w:num w:numId="14" w16cid:durableId="1519469888">
    <w:abstractNumId w:val="12"/>
  </w:num>
  <w:num w:numId="15" w16cid:durableId="794299039">
    <w:abstractNumId w:val="27"/>
  </w:num>
  <w:num w:numId="16" w16cid:durableId="1176462253">
    <w:abstractNumId w:val="29"/>
  </w:num>
  <w:num w:numId="17" w16cid:durableId="149293629">
    <w:abstractNumId w:val="10"/>
  </w:num>
  <w:num w:numId="18" w16cid:durableId="1196114278">
    <w:abstractNumId w:val="34"/>
  </w:num>
  <w:num w:numId="19" w16cid:durableId="950666772">
    <w:abstractNumId w:val="15"/>
  </w:num>
  <w:num w:numId="20" w16cid:durableId="2144810895">
    <w:abstractNumId w:val="20"/>
  </w:num>
  <w:num w:numId="21" w16cid:durableId="1688631370">
    <w:abstractNumId w:val="36"/>
  </w:num>
  <w:num w:numId="22" w16cid:durableId="1832604018">
    <w:abstractNumId w:val="42"/>
  </w:num>
  <w:num w:numId="23" w16cid:durableId="1132870349">
    <w:abstractNumId w:val="8"/>
  </w:num>
  <w:num w:numId="24" w16cid:durableId="744953528">
    <w:abstractNumId w:val="19"/>
  </w:num>
  <w:num w:numId="25" w16cid:durableId="952858330">
    <w:abstractNumId w:val="7"/>
  </w:num>
  <w:num w:numId="26" w16cid:durableId="26610410">
    <w:abstractNumId w:val="26"/>
  </w:num>
  <w:num w:numId="27" w16cid:durableId="160463125">
    <w:abstractNumId w:val="1"/>
  </w:num>
  <w:num w:numId="28" w16cid:durableId="190385210">
    <w:abstractNumId w:val="39"/>
  </w:num>
  <w:num w:numId="29" w16cid:durableId="769085521">
    <w:abstractNumId w:val="21"/>
  </w:num>
  <w:num w:numId="30" w16cid:durableId="1908958326">
    <w:abstractNumId w:val="11"/>
  </w:num>
  <w:num w:numId="31" w16cid:durableId="1626159629">
    <w:abstractNumId w:val="32"/>
  </w:num>
  <w:num w:numId="32" w16cid:durableId="1165897226">
    <w:abstractNumId w:val="43"/>
  </w:num>
  <w:num w:numId="33" w16cid:durableId="2089376661">
    <w:abstractNumId w:val="3"/>
  </w:num>
  <w:num w:numId="34" w16cid:durableId="602373572">
    <w:abstractNumId w:val="33"/>
  </w:num>
  <w:num w:numId="35" w16cid:durableId="1392656149">
    <w:abstractNumId w:val="2"/>
  </w:num>
  <w:num w:numId="36" w16cid:durableId="1501382903">
    <w:abstractNumId w:val="13"/>
  </w:num>
  <w:num w:numId="37" w16cid:durableId="1114326646">
    <w:abstractNumId w:val="14"/>
  </w:num>
  <w:num w:numId="38" w16cid:durableId="653607605">
    <w:abstractNumId w:val="37"/>
  </w:num>
  <w:num w:numId="39" w16cid:durableId="870998998">
    <w:abstractNumId w:val="24"/>
  </w:num>
  <w:num w:numId="40" w16cid:durableId="1926567817">
    <w:abstractNumId w:val="35"/>
  </w:num>
  <w:num w:numId="41" w16cid:durableId="997223907">
    <w:abstractNumId w:val="4"/>
  </w:num>
  <w:num w:numId="42" w16cid:durableId="862282763">
    <w:abstractNumId w:val="40"/>
  </w:num>
  <w:num w:numId="43" w16cid:durableId="1913808237">
    <w:abstractNumId w:val="9"/>
  </w:num>
  <w:num w:numId="44" w16cid:durableId="180218431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forms" w:enforcement="1" w:cryptProviderType="rsaAES" w:cryptAlgorithmClass="hash" w:cryptAlgorithmType="typeAny" w:cryptAlgorithmSid="14" w:cryptSpinCount="100000" w:hash="2thDW1vSTpTLGeMhYJTBjC00+wDEB/gxzWL1fyjYkuJuuI1xtOrWkU2+V84JyGxYgS2AQS2HXO6+qlnT+Fo07g==" w:salt="kLvKQUxwu9Gg9D4Hh+BrZw=="/>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1BF"/>
    <w:rsid w:val="00025E5D"/>
    <w:rsid w:val="0004388D"/>
    <w:rsid w:val="00046036"/>
    <w:rsid w:val="00055A1C"/>
    <w:rsid w:val="00063EBD"/>
    <w:rsid w:val="000675E3"/>
    <w:rsid w:val="00067C52"/>
    <w:rsid w:val="00077115"/>
    <w:rsid w:val="00083BD4"/>
    <w:rsid w:val="00085842"/>
    <w:rsid w:val="00086A33"/>
    <w:rsid w:val="000966C5"/>
    <w:rsid w:val="000A3E31"/>
    <w:rsid w:val="000A6346"/>
    <w:rsid w:val="000B0AEE"/>
    <w:rsid w:val="000B2072"/>
    <w:rsid w:val="000B572D"/>
    <w:rsid w:val="000D1EDC"/>
    <w:rsid w:val="000D2037"/>
    <w:rsid w:val="000D24FE"/>
    <w:rsid w:val="000D2E8F"/>
    <w:rsid w:val="000D5871"/>
    <w:rsid w:val="000E4966"/>
    <w:rsid w:val="000F1574"/>
    <w:rsid w:val="000F6431"/>
    <w:rsid w:val="00102C61"/>
    <w:rsid w:val="00117FCC"/>
    <w:rsid w:val="00120C61"/>
    <w:rsid w:val="001222CF"/>
    <w:rsid w:val="00132A42"/>
    <w:rsid w:val="001334AA"/>
    <w:rsid w:val="00137690"/>
    <w:rsid w:val="00177D95"/>
    <w:rsid w:val="00183521"/>
    <w:rsid w:val="001B6064"/>
    <w:rsid w:val="001C04FE"/>
    <w:rsid w:val="001C2B9B"/>
    <w:rsid w:val="001C3EB1"/>
    <w:rsid w:val="001C7DDB"/>
    <w:rsid w:val="001D1B83"/>
    <w:rsid w:val="001D1E65"/>
    <w:rsid w:val="001D6559"/>
    <w:rsid w:val="001D73E8"/>
    <w:rsid w:val="001E0E1A"/>
    <w:rsid w:val="001E6612"/>
    <w:rsid w:val="001F4989"/>
    <w:rsid w:val="001F6803"/>
    <w:rsid w:val="00205A39"/>
    <w:rsid w:val="00210350"/>
    <w:rsid w:val="002169EB"/>
    <w:rsid w:val="00220020"/>
    <w:rsid w:val="00227E22"/>
    <w:rsid w:val="0023251B"/>
    <w:rsid w:val="00236233"/>
    <w:rsid w:val="00251433"/>
    <w:rsid w:val="002637A8"/>
    <w:rsid w:val="0026730E"/>
    <w:rsid w:val="00276421"/>
    <w:rsid w:val="002873BC"/>
    <w:rsid w:val="00293173"/>
    <w:rsid w:val="00293467"/>
    <w:rsid w:val="002A092B"/>
    <w:rsid w:val="002A250C"/>
    <w:rsid w:val="002B4FCE"/>
    <w:rsid w:val="002E0FAD"/>
    <w:rsid w:val="002F2962"/>
    <w:rsid w:val="00303FBB"/>
    <w:rsid w:val="00304977"/>
    <w:rsid w:val="00307A23"/>
    <w:rsid w:val="00317845"/>
    <w:rsid w:val="00322301"/>
    <w:rsid w:val="00330F15"/>
    <w:rsid w:val="00333B29"/>
    <w:rsid w:val="003376D8"/>
    <w:rsid w:val="00340280"/>
    <w:rsid w:val="00340BBE"/>
    <w:rsid w:val="00341E21"/>
    <w:rsid w:val="00376792"/>
    <w:rsid w:val="00383AFF"/>
    <w:rsid w:val="003878F0"/>
    <w:rsid w:val="003A609F"/>
    <w:rsid w:val="003A6427"/>
    <w:rsid w:val="003A6C21"/>
    <w:rsid w:val="003B1D7E"/>
    <w:rsid w:val="003C02AC"/>
    <w:rsid w:val="003D13B9"/>
    <w:rsid w:val="003E24DE"/>
    <w:rsid w:val="003F0F6E"/>
    <w:rsid w:val="003F49A1"/>
    <w:rsid w:val="00402570"/>
    <w:rsid w:val="00410B7E"/>
    <w:rsid w:val="00410C15"/>
    <w:rsid w:val="004110C0"/>
    <w:rsid w:val="00413023"/>
    <w:rsid w:val="00416C5A"/>
    <w:rsid w:val="00425324"/>
    <w:rsid w:val="00427EFB"/>
    <w:rsid w:val="00432283"/>
    <w:rsid w:val="004472AB"/>
    <w:rsid w:val="00453721"/>
    <w:rsid w:val="00485ABB"/>
    <w:rsid w:val="00486C80"/>
    <w:rsid w:val="004A26B5"/>
    <w:rsid w:val="004A26D0"/>
    <w:rsid w:val="004B74A2"/>
    <w:rsid w:val="004D46CA"/>
    <w:rsid w:val="004D4F06"/>
    <w:rsid w:val="004D524E"/>
    <w:rsid w:val="004E327A"/>
    <w:rsid w:val="00503648"/>
    <w:rsid w:val="00505033"/>
    <w:rsid w:val="00520D42"/>
    <w:rsid w:val="00521FF9"/>
    <w:rsid w:val="005231BF"/>
    <w:rsid w:val="00527BF4"/>
    <w:rsid w:val="00531978"/>
    <w:rsid w:val="00550227"/>
    <w:rsid w:val="00552F86"/>
    <w:rsid w:val="00555896"/>
    <w:rsid w:val="00564DCD"/>
    <w:rsid w:val="00567792"/>
    <w:rsid w:val="00573719"/>
    <w:rsid w:val="005767AC"/>
    <w:rsid w:val="0058123F"/>
    <w:rsid w:val="0059774A"/>
    <w:rsid w:val="005A08FA"/>
    <w:rsid w:val="005B106B"/>
    <w:rsid w:val="005C46DF"/>
    <w:rsid w:val="005D7B39"/>
    <w:rsid w:val="005E070E"/>
    <w:rsid w:val="005E58CA"/>
    <w:rsid w:val="005E71B4"/>
    <w:rsid w:val="005F6E2F"/>
    <w:rsid w:val="00610643"/>
    <w:rsid w:val="0061446C"/>
    <w:rsid w:val="006144F0"/>
    <w:rsid w:val="00633A72"/>
    <w:rsid w:val="00634DFA"/>
    <w:rsid w:val="00656A56"/>
    <w:rsid w:val="00667644"/>
    <w:rsid w:val="00675979"/>
    <w:rsid w:val="006844F7"/>
    <w:rsid w:val="00684784"/>
    <w:rsid w:val="006909DE"/>
    <w:rsid w:val="006A19E1"/>
    <w:rsid w:val="006B0366"/>
    <w:rsid w:val="006C484A"/>
    <w:rsid w:val="006C569C"/>
    <w:rsid w:val="006C61B8"/>
    <w:rsid w:val="006D1D4E"/>
    <w:rsid w:val="006E3DA6"/>
    <w:rsid w:val="00714E68"/>
    <w:rsid w:val="007150C2"/>
    <w:rsid w:val="00723A95"/>
    <w:rsid w:val="00730119"/>
    <w:rsid w:val="00753E8F"/>
    <w:rsid w:val="007738A6"/>
    <w:rsid w:val="007839CB"/>
    <w:rsid w:val="007A33A6"/>
    <w:rsid w:val="007B2F35"/>
    <w:rsid w:val="007C1130"/>
    <w:rsid w:val="007D7DF6"/>
    <w:rsid w:val="007E056A"/>
    <w:rsid w:val="008141AB"/>
    <w:rsid w:val="0082257B"/>
    <w:rsid w:val="008243DF"/>
    <w:rsid w:val="00827A10"/>
    <w:rsid w:val="00832078"/>
    <w:rsid w:val="00833041"/>
    <w:rsid w:val="00835474"/>
    <w:rsid w:val="0084614F"/>
    <w:rsid w:val="00862BAA"/>
    <w:rsid w:val="00863D15"/>
    <w:rsid w:val="008831B8"/>
    <w:rsid w:val="008846FA"/>
    <w:rsid w:val="0089292B"/>
    <w:rsid w:val="00893D27"/>
    <w:rsid w:val="00896311"/>
    <w:rsid w:val="00896333"/>
    <w:rsid w:val="008975D6"/>
    <w:rsid w:val="008A593E"/>
    <w:rsid w:val="008A79D8"/>
    <w:rsid w:val="008C04DC"/>
    <w:rsid w:val="008C2BEB"/>
    <w:rsid w:val="008C6D11"/>
    <w:rsid w:val="008C7994"/>
    <w:rsid w:val="008C7A07"/>
    <w:rsid w:val="008D2E0C"/>
    <w:rsid w:val="008E7FCC"/>
    <w:rsid w:val="008F68DB"/>
    <w:rsid w:val="009011DC"/>
    <w:rsid w:val="0090423A"/>
    <w:rsid w:val="0090732A"/>
    <w:rsid w:val="00923029"/>
    <w:rsid w:val="00925652"/>
    <w:rsid w:val="009343D2"/>
    <w:rsid w:val="009354B5"/>
    <w:rsid w:val="0094292B"/>
    <w:rsid w:val="009553FA"/>
    <w:rsid w:val="00957378"/>
    <w:rsid w:val="009650C0"/>
    <w:rsid w:val="00973A1A"/>
    <w:rsid w:val="00973CBF"/>
    <w:rsid w:val="0097427A"/>
    <w:rsid w:val="00983477"/>
    <w:rsid w:val="00993DB0"/>
    <w:rsid w:val="0099429C"/>
    <w:rsid w:val="009B3A2C"/>
    <w:rsid w:val="009B443D"/>
    <w:rsid w:val="009C5537"/>
    <w:rsid w:val="009C739E"/>
    <w:rsid w:val="009E1C6C"/>
    <w:rsid w:val="009E27C9"/>
    <w:rsid w:val="00A04D6F"/>
    <w:rsid w:val="00A0753B"/>
    <w:rsid w:val="00A0787D"/>
    <w:rsid w:val="00A11AB6"/>
    <w:rsid w:val="00A22005"/>
    <w:rsid w:val="00A33B93"/>
    <w:rsid w:val="00A36030"/>
    <w:rsid w:val="00A44B9C"/>
    <w:rsid w:val="00A53087"/>
    <w:rsid w:val="00A61524"/>
    <w:rsid w:val="00A73A20"/>
    <w:rsid w:val="00A759C0"/>
    <w:rsid w:val="00A804A9"/>
    <w:rsid w:val="00A81B98"/>
    <w:rsid w:val="00A8531F"/>
    <w:rsid w:val="00A9219C"/>
    <w:rsid w:val="00A9603D"/>
    <w:rsid w:val="00A96A3B"/>
    <w:rsid w:val="00AA17C0"/>
    <w:rsid w:val="00AA274D"/>
    <w:rsid w:val="00AA544F"/>
    <w:rsid w:val="00AB246C"/>
    <w:rsid w:val="00AB5501"/>
    <w:rsid w:val="00AC0EC7"/>
    <w:rsid w:val="00AD28A5"/>
    <w:rsid w:val="00AE12AB"/>
    <w:rsid w:val="00AE12D6"/>
    <w:rsid w:val="00AF4B41"/>
    <w:rsid w:val="00B16C28"/>
    <w:rsid w:val="00B21061"/>
    <w:rsid w:val="00B60CD1"/>
    <w:rsid w:val="00B63E74"/>
    <w:rsid w:val="00B64539"/>
    <w:rsid w:val="00B658A2"/>
    <w:rsid w:val="00B76C38"/>
    <w:rsid w:val="00BA0FC7"/>
    <w:rsid w:val="00BA2EB4"/>
    <w:rsid w:val="00BC0B03"/>
    <w:rsid w:val="00BE7706"/>
    <w:rsid w:val="00BE7788"/>
    <w:rsid w:val="00C01FCF"/>
    <w:rsid w:val="00C255A2"/>
    <w:rsid w:val="00C40A0D"/>
    <w:rsid w:val="00C4274D"/>
    <w:rsid w:val="00C75190"/>
    <w:rsid w:val="00C77B98"/>
    <w:rsid w:val="00C960D3"/>
    <w:rsid w:val="00CA3FAF"/>
    <w:rsid w:val="00CC0D4C"/>
    <w:rsid w:val="00CD61E5"/>
    <w:rsid w:val="00CE2536"/>
    <w:rsid w:val="00CE7869"/>
    <w:rsid w:val="00CF0C0A"/>
    <w:rsid w:val="00CF405D"/>
    <w:rsid w:val="00D04FA4"/>
    <w:rsid w:val="00D11C7C"/>
    <w:rsid w:val="00D36019"/>
    <w:rsid w:val="00D37938"/>
    <w:rsid w:val="00D47B34"/>
    <w:rsid w:val="00D517B7"/>
    <w:rsid w:val="00D524AB"/>
    <w:rsid w:val="00D6202E"/>
    <w:rsid w:val="00D6291A"/>
    <w:rsid w:val="00D64B34"/>
    <w:rsid w:val="00D7188A"/>
    <w:rsid w:val="00D80994"/>
    <w:rsid w:val="00D81B02"/>
    <w:rsid w:val="00D875B6"/>
    <w:rsid w:val="00D93700"/>
    <w:rsid w:val="00DA1C59"/>
    <w:rsid w:val="00DA479D"/>
    <w:rsid w:val="00DB7928"/>
    <w:rsid w:val="00DC00F2"/>
    <w:rsid w:val="00DC2A6D"/>
    <w:rsid w:val="00DC36DB"/>
    <w:rsid w:val="00DD2558"/>
    <w:rsid w:val="00DD56EF"/>
    <w:rsid w:val="00DF20EF"/>
    <w:rsid w:val="00DF7F63"/>
    <w:rsid w:val="00E02124"/>
    <w:rsid w:val="00E02BD6"/>
    <w:rsid w:val="00E03A1F"/>
    <w:rsid w:val="00E246E4"/>
    <w:rsid w:val="00E40A3A"/>
    <w:rsid w:val="00E5280D"/>
    <w:rsid w:val="00E528F5"/>
    <w:rsid w:val="00E5693A"/>
    <w:rsid w:val="00E66496"/>
    <w:rsid w:val="00E66E40"/>
    <w:rsid w:val="00E743C8"/>
    <w:rsid w:val="00E9023A"/>
    <w:rsid w:val="00EA3ED5"/>
    <w:rsid w:val="00ED3DF5"/>
    <w:rsid w:val="00EE232B"/>
    <w:rsid w:val="00EF2875"/>
    <w:rsid w:val="00F05CD5"/>
    <w:rsid w:val="00F11CD0"/>
    <w:rsid w:val="00F15CE5"/>
    <w:rsid w:val="00F23910"/>
    <w:rsid w:val="00F24466"/>
    <w:rsid w:val="00F2524F"/>
    <w:rsid w:val="00F31CDC"/>
    <w:rsid w:val="00F33603"/>
    <w:rsid w:val="00F34678"/>
    <w:rsid w:val="00F36D66"/>
    <w:rsid w:val="00F37076"/>
    <w:rsid w:val="00F42298"/>
    <w:rsid w:val="00F42B6A"/>
    <w:rsid w:val="00F51DC4"/>
    <w:rsid w:val="00F6581F"/>
    <w:rsid w:val="00F71448"/>
    <w:rsid w:val="00F743EC"/>
    <w:rsid w:val="00F92B4A"/>
    <w:rsid w:val="00F944FE"/>
    <w:rsid w:val="00F94D9B"/>
    <w:rsid w:val="00F953F9"/>
    <w:rsid w:val="00FA0836"/>
    <w:rsid w:val="00FA0B0A"/>
    <w:rsid w:val="00FA3191"/>
    <w:rsid w:val="00FA74DB"/>
    <w:rsid w:val="00FB7B7C"/>
    <w:rsid w:val="00FC4984"/>
    <w:rsid w:val="00FC74E1"/>
    <w:rsid w:val="00FD5525"/>
    <w:rsid w:val="00FD5C69"/>
    <w:rsid w:val="00FE667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282268E"/>
  <w15:chartTrackingRefBased/>
  <w15:docId w15:val="{6CCF99D2-1850-4EC5-8F08-50B5D14C2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76C38"/>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HelleListe-Akzent3">
    <w:name w:val="Light List Accent 3"/>
    <w:basedOn w:val="NormaleTabelle"/>
    <w:uiPriority w:val="61"/>
    <w:rsid w:val="005231BF"/>
    <w:pPr>
      <w:spacing w:after="0" w:line="240" w:lineRule="auto"/>
    </w:pPr>
    <w:rPr>
      <w:rFonts w:eastAsiaTheme="minorEastAsia"/>
      <w:lang w:eastAsia="de-D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paragraph" w:customStyle="1" w:styleId="DecimalAligned">
    <w:name w:val="Decimal Aligned"/>
    <w:basedOn w:val="Standard"/>
    <w:uiPriority w:val="40"/>
    <w:qFormat/>
    <w:rsid w:val="005231BF"/>
    <w:pPr>
      <w:tabs>
        <w:tab w:val="decimal" w:pos="360"/>
      </w:tabs>
      <w:spacing w:after="200" w:line="276" w:lineRule="auto"/>
    </w:pPr>
    <w:rPr>
      <w:rFonts w:eastAsiaTheme="minorEastAsia" w:cs="Times New Roman"/>
      <w:lang w:eastAsia="de-DE"/>
    </w:rPr>
  </w:style>
  <w:style w:type="paragraph" w:styleId="Funotentext">
    <w:name w:val="footnote text"/>
    <w:basedOn w:val="Standard"/>
    <w:link w:val="FunotentextZchn"/>
    <w:uiPriority w:val="99"/>
    <w:unhideWhenUsed/>
    <w:rsid w:val="005231BF"/>
    <w:pPr>
      <w:spacing w:after="0" w:line="240" w:lineRule="auto"/>
    </w:pPr>
    <w:rPr>
      <w:rFonts w:eastAsiaTheme="minorEastAsia" w:cs="Times New Roman"/>
      <w:sz w:val="20"/>
      <w:szCs w:val="20"/>
      <w:lang w:eastAsia="de-DE"/>
    </w:rPr>
  </w:style>
  <w:style w:type="character" w:customStyle="1" w:styleId="FunotentextZchn">
    <w:name w:val="Fußnotentext Zchn"/>
    <w:basedOn w:val="Absatz-Standardschriftart"/>
    <w:link w:val="Funotentext"/>
    <w:uiPriority w:val="99"/>
    <w:rsid w:val="005231BF"/>
    <w:rPr>
      <w:rFonts w:eastAsiaTheme="minorEastAsia" w:cs="Times New Roman"/>
      <w:sz w:val="20"/>
      <w:szCs w:val="20"/>
      <w:lang w:eastAsia="de-DE"/>
    </w:rPr>
  </w:style>
  <w:style w:type="character" w:styleId="SchwacheHervorhebung">
    <w:name w:val="Subtle Emphasis"/>
    <w:basedOn w:val="Absatz-Standardschriftart"/>
    <w:uiPriority w:val="19"/>
    <w:qFormat/>
    <w:rsid w:val="005231BF"/>
    <w:rPr>
      <w:i/>
      <w:iCs/>
    </w:rPr>
  </w:style>
  <w:style w:type="table" w:styleId="MittlereSchattierung2-Akzent5">
    <w:name w:val="Medium Shading 2 Accent 5"/>
    <w:basedOn w:val="NormaleTabelle"/>
    <w:uiPriority w:val="64"/>
    <w:rsid w:val="005231BF"/>
    <w:pPr>
      <w:spacing w:after="0" w:line="240" w:lineRule="auto"/>
    </w:pPr>
    <w:rPr>
      <w:rFonts w:eastAsiaTheme="minorEastAsia"/>
      <w:lang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abellenraster">
    <w:name w:val="Table Grid"/>
    <w:basedOn w:val="NormaleTabelle"/>
    <w:uiPriority w:val="39"/>
    <w:rsid w:val="00523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EinfacheTabelle4">
    <w:name w:val="Plain Table 4"/>
    <w:basedOn w:val="NormaleTabelle"/>
    <w:uiPriority w:val="44"/>
    <w:rsid w:val="005231B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itternetztabelle1hell">
    <w:name w:val="Grid Table 1 Light"/>
    <w:basedOn w:val="NormaleTabelle"/>
    <w:uiPriority w:val="46"/>
    <w:rsid w:val="005231B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enabsatz">
    <w:name w:val="List Paragraph"/>
    <w:basedOn w:val="Standard"/>
    <w:uiPriority w:val="34"/>
    <w:qFormat/>
    <w:rsid w:val="00634DFA"/>
    <w:pPr>
      <w:ind w:left="720"/>
      <w:contextualSpacing/>
    </w:pPr>
  </w:style>
  <w:style w:type="paragraph" w:styleId="Kopfzeile">
    <w:name w:val="header"/>
    <w:basedOn w:val="Standard"/>
    <w:link w:val="KopfzeileZchn"/>
    <w:uiPriority w:val="99"/>
    <w:unhideWhenUsed/>
    <w:rsid w:val="008F68D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F68DB"/>
  </w:style>
  <w:style w:type="paragraph" w:styleId="Fuzeile">
    <w:name w:val="footer"/>
    <w:basedOn w:val="Standard"/>
    <w:link w:val="FuzeileZchn"/>
    <w:uiPriority w:val="99"/>
    <w:unhideWhenUsed/>
    <w:rsid w:val="008F68D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F68DB"/>
  </w:style>
  <w:style w:type="table" w:customStyle="1" w:styleId="Kalender2">
    <w:name w:val="Kalender 2"/>
    <w:basedOn w:val="NormaleTabelle"/>
    <w:uiPriority w:val="99"/>
    <w:qFormat/>
    <w:rsid w:val="00A0753B"/>
    <w:pPr>
      <w:spacing w:after="0" w:line="240" w:lineRule="auto"/>
      <w:jc w:val="center"/>
    </w:pPr>
    <w:rPr>
      <w:rFonts w:eastAsiaTheme="minorEastAsia"/>
      <w:sz w:val="28"/>
      <w:szCs w:val="28"/>
      <w:lang w:eastAsia="de-DE"/>
    </w:rPr>
    <w:tblPr>
      <w:tblBorders>
        <w:insideV w:val="single" w:sz="4" w:space="0" w:color="8EAADB" w:themeColor="accent1" w:themeTint="99"/>
      </w:tblBorders>
    </w:tblPr>
    <w:tblStylePr w:type="firstRow">
      <w:rPr>
        <w:rFonts w:asciiTheme="majorHAnsi" w:hAnsiTheme="majorHAnsi"/>
        <w:b w:val="0"/>
        <w:i w:val="0"/>
        <w:caps/>
        <w:smallCaps w:val="0"/>
        <w:color w:val="4472C4" w:themeColor="accent1"/>
        <w:spacing w:val="20"/>
        <w:sz w:val="32"/>
      </w:rPr>
      <w:tblPr/>
      <w:tcPr>
        <w:tcBorders>
          <w:top w:val="nil"/>
          <w:left w:val="nil"/>
          <w:bottom w:val="nil"/>
          <w:right w:val="nil"/>
          <w:insideH w:val="nil"/>
          <w:insideV w:val="nil"/>
          <w:tl2br w:val="nil"/>
          <w:tr2bl w:val="nil"/>
        </w:tcBorders>
      </w:tcPr>
    </w:tblStylePr>
  </w:style>
  <w:style w:type="paragraph" w:styleId="Sprechblasentext">
    <w:name w:val="Balloon Text"/>
    <w:basedOn w:val="Standard"/>
    <w:link w:val="SprechblasentextZchn"/>
    <w:uiPriority w:val="99"/>
    <w:semiHidden/>
    <w:unhideWhenUsed/>
    <w:rsid w:val="00D36019"/>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36019"/>
    <w:rPr>
      <w:rFonts w:ascii="Segoe UI" w:hAnsi="Segoe UI" w:cs="Segoe UI"/>
      <w:sz w:val="18"/>
      <w:szCs w:val="18"/>
    </w:rPr>
  </w:style>
  <w:style w:type="character" w:customStyle="1" w:styleId="cbl">
    <w:name w:val="cbl"/>
    <w:basedOn w:val="Absatz-Standardschriftart"/>
    <w:rsid w:val="007D7DF6"/>
  </w:style>
  <w:style w:type="character" w:styleId="Kommentarzeichen">
    <w:name w:val="annotation reference"/>
    <w:basedOn w:val="Absatz-Standardschriftart"/>
    <w:uiPriority w:val="99"/>
    <w:semiHidden/>
    <w:unhideWhenUsed/>
    <w:rsid w:val="003A609F"/>
    <w:rPr>
      <w:sz w:val="16"/>
      <w:szCs w:val="16"/>
    </w:rPr>
  </w:style>
  <w:style w:type="paragraph" w:styleId="Kommentartext">
    <w:name w:val="annotation text"/>
    <w:basedOn w:val="Standard"/>
    <w:link w:val="KommentartextZchn"/>
    <w:uiPriority w:val="99"/>
    <w:semiHidden/>
    <w:unhideWhenUsed/>
    <w:rsid w:val="003A609F"/>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3A609F"/>
    <w:rPr>
      <w:sz w:val="20"/>
      <w:szCs w:val="20"/>
    </w:rPr>
  </w:style>
  <w:style w:type="paragraph" w:styleId="Kommentarthema">
    <w:name w:val="annotation subject"/>
    <w:basedOn w:val="Kommentartext"/>
    <w:next w:val="Kommentartext"/>
    <w:link w:val="KommentarthemaZchn"/>
    <w:uiPriority w:val="99"/>
    <w:semiHidden/>
    <w:unhideWhenUsed/>
    <w:rsid w:val="003A609F"/>
    <w:rPr>
      <w:b/>
      <w:bCs/>
    </w:rPr>
  </w:style>
  <w:style w:type="character" w:customStyle="1" w:styleId="KommentarthemaZchn">
    <w:name w:val="Kommentarthema Zchn"/>
    <w:basedOn w:val="KommentartextZchn"/>
    <w:link w:val="Kommentarthema"/>
    <w:uiPriority w:val="99"/>
    <w:semiHidden/>
    <w:rsid w:val="003A609F"/>
    <w:rPr>
      <w:b/>
      <w:bCs/>
      <w:sz w:val="20"/>
      <w:szCs w:val="20"/>
    </w:rPr>
  </w:style>
  <w:style w:type="character" w:styleId="Platzhaltertext">
    <w:name w:val="Placeholder Text"/>
    <w:basedOn w:val="Absatz-Standardschriftart"/>
    <w:uiPriority w:val="99"/>
    <w:semiHidden/>
    <w:rsid w:val="00F743E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9033F1-CEB1-44AE-BBC7-DBC8C0363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1137</Words>
  <Characters>7166</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Weede, Martina</dc:creator>
  <cp:keywords/>
  <dc:description/>
  <cp:lastModifiedBy>Specht, Yvonne</cp:lastModifiedBy>
  <cp:revision>5</cp:revision>
  <dcterms:created xsi:type="dcterms:W3CDTF">2021-04-20T11:49:00Z</dcterms:created>
  <dcterms:modified xsi:type="dcterms:W3CDTF">2023-03-01T08:21:00Z</dcterms:modified>
</cp:coreProperties>
</file>